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7A12" w14:textId="1F5BD60E" w:rsidR="00AA2B14" w:rsidRPr="00274BB2" w:rsidRDefault="008D568B" w:rsidP="007C5456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>REGULAMIN PROGRAMU REZYDENCJI</w:t>
      </w:r>
    </w:p>
    <w:p w14:paraId="0C25C0A3" w14:textId="77777777" w:rsidR="007C5456" w:rsidRDefault="008D568B" w:rsidP="007C5456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Theme="majorHAns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>DLA PISARZY_EK, TŁUMACZY_EK I DRAMATOPISARZY_REK</w:t>
      </w:r>
    </w:p>
    <w:p w14:paraId="00B16558" w14:textId="5D151078" w:rsidR="00AA2B14" w:rsidRPr="00274BB2" w:rsidRDefault="008D568B" w:rsidP="007C5456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>zwanego</w:t>
      </w:r>
      <w:r w:rsidR="00F51EDB"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>REZYDENCJAMI LITERACKIMI M.ST. WARSZAWY</w:t>
      </w:r>
    </w:p>
    <w:p w14:paraId="00B16559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5A" w14:textId="2434E878" w:rsidR="00AA2B14" w:rsidRPr="00274BB2" w:rsidRDefault="00C8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Wyjaśnienie</w:t>
      </w:r>
      <w:r w:rsidR="008D568B"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 xml:space="preserve"> stosowanych </w:t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terminów</w:t>
      </w:r>
    </w:p>
    <w:p w14:paraId="00B1655B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5C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O</w:t>
      </w:r>
      <w:r w:rsidRPr="00274BB2">
        <w:rPr>
          <w:rFonts w:asciiTheme="majorHAnsi" w:eastAsia="Calibri" w:hAnsiTheme="majorHAnsi" w:cstheme="majorHAnsi"/>
          <w:b/>
          <w:sz w:val="24"/>
          <w:szCs w:val="24"/>
          <w:lang w:val="pl-PL"/>
        </w:rPr>
        <w:t>rganizator</w:t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: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Staromiejski Dom Kultury w Warszawie</w:t>
      </w:r>
    </w:p>
    <w:p w14:paraId="00B1655D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5E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Partnerzy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: Stowarzyszenie Unia Literacka, Stowarzyszenie Tłumaczy Literatury,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Instytut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Kultury Miejskiej w Gdańsku, Krakowskie Biuro Festiwalowe</w:t>
      </w:r>
    </w:p>
    <w:p w14:paraId="00B1655F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</w:pPr>
    </w:p>
    <w:p w14:paraId="00B16560" w14:textId="3AC3532A" w:rsidR="00AA2B14" w:rsidRPr="00274BB2" w:rsidRDefault="55F853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hAnsiTheme="majorHAnsi" w:cstheme="majorHAnsi"/>
          <w:b/>
          <w:bCs/>
          <w:sz w:val="24"/>
          <w:szCs w:val="24"/>
          <w:lang w:val="pl-PL"/>
        </w:rPr>
        <w:t>Komisja</w:t>
      </w: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: 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przedstawicie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l/przedstawicielka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Staromiejskiego Domu Kultury, </w:t>
      </w:r>
      <w:r w:rsidR="00694BB5"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s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ekretarz/</w:t>
      </w:r>
      <w:r w:rsidR="00694BB5"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sekretarzyn</w:t>
      </w:r>
      <w:r w:rsidR="00C80EE4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i</w:t>
      </w:r>
      <w:proofErr w:type="spellEnd"/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z ramienia Staromiejskiego Domu Kultury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przedstawiciel/</w:t>
      </w:r>
      <w:r w:rsidR="00694BB5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przedstawicielka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Stowarzyszenia Unia Literacka oraz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przedstawiciel/</w:t>
      </w:r>
      <w:r w:rsidR="00694BB5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przedstawicielka 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Stowarzyszenia Tłumaczy Literatury</w:t>
      </w:r>
    </w:p>
    <w:p w14:paraId="00B16561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62" w14:textId="4AA5B28D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>Wnioskodawca/wnioskodawczyni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: osoba tworząca w dziedzinie literatury (poezja, proza, eseistyka, reportaż, przekład literacki, literatura dziecięca, dramatopisarstwo), wnioskująca o Rezydencję Literacką.</w:t>
      </w:r>
    </w:p>
    <w:p w14:paraId="00B16563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64" w14:textId="700503F5" w:rsidR="00AA2B14" w:rsidRPr="00274BB2" w:rsidRDefault="008D568B" w:rsidP="40F048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>Rezydent/Rezydentka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: osoba tworząca w dziedzinie literatury (poezja, proza, eseistyka, przekład literacki, literatura dziecięca, dramatopisarstwo), której przyznano pobyt twórczy w ramach Rezydencji Literackiej.</w:t>
      </w:r>
    </w:p>
    <w:p w14:paraId="00B16565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</w:p>
    <w:p w14:paraId="00B16566" w14:textId="604BFA7F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>Rezydencja Literacka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: twórczy pobyt w Warszawie, w ramach którego Rezydent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/</w:t>
      </w:r>
      <w:r w:rsidR="004F7128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Rezydentka 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pracuje nad tekstem literackim, dramatycznym lub tłumaczeniem, zaproponowanym podczas naboru.</w:t>
      </w:r>
    </w:p>
    <w:p w14:paraId="00B16567" w14:textId="02DD2E91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68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Miejsce Rezydencji Literackich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: m.st. Warszawa</w:t>
      </w:r>
    </w:p>
    <w:p w14:paraId="00B1656C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</w:p>
    <w:p w14:paraId="00B1656D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6E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§1</w:t>
      </w:r>
    </w:p>
    <w:p w14:paraId="00B1656F" w14:textId="082645F3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  <w:t xml:space="preserve">Organizatorzy i </w:t>
      </w:r>
      <w:r w:rsidR="00C80EE4"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źródła</w:t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 xml:space="preserve"> finansowania Rezydencji</w:t>
      </w:r>
    </w:p>
    <w:p w14:paraId="00B16570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71" w14:textId="1C2A88B4" w:rsidR="00AA2B14" w:rsidRPr="00274BB2" w:rsidRDefault="008D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Rezydencje Literackie w </w:t>
      </w:r>
      <w:hyperlink r:id="rId8">
        <w:r w:rsidRPr="00274BB2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pl-PL"/>
          </w:rPr>
          <w:t>m.st</w:t>
        </w:r>
      </w:hyperlink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. Warszawa organizuje </w:t>
      </w:r>
      <w:r w:rsidR="0009424D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Staromiejski Dom Kultury w Warszawie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na zlecenie Miasta Stołecznego Warszaw</w:t>
      </w:r>
      <w:r w:rsidR="0009424D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y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.</w:t>
      </w:r>
    </w:p>
    <w:p w14:paraId="00B16572" w14:textId="56912609" w:rsidR="00AA2B14" w:rsidRPr="00274BB2" w:rsidRDefault="008D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Program realizowany jest w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e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="00C80EE4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współpracy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z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P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artnerami.</w:t>
      </w:r>
    </w:p>
    <w:p w14:paraId="00B16573" w14:textId="26CB1BFD" w:rsidR="00AA2B14" w:rsidRPr="00274BB2" w:rsidRDefault="008D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Program jest finansowany przez </w:t>
      </w:r>
      <w:hyperlink r:id="rId9">
        <w:r w:rsidRPr="00274BB2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pl-PL"/>
          </w:rPr>
          <w:t>m.st</w:t>
        </w:r>
      </w:hyperlink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. Warszawa. </w:t>
      </w:r>
    </w:p>
    <w:p w14:paraId="00B16574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   </w:t>
      </w:r>
    </w:p>
    <w:p w14:paraId="42041D21" w14:textId="77777777" w:rsidR="000011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  <w:t>§2</w:t>
      </w:r>
    </w:p>
    <w:p w14:paraId="00B16576" w14:textId="15A6FB51" w:rsidR="00AA2B14" w:rsidRPr="000011B2" w:rsidRDefault="008D568B" w:rsidP="00001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Cele Rezydencji Literackich</w:t>
      </w:r>
    </w:p>
    <w:p w14:paraId="00B16577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78" w14:textId="1B28C4DC" w:rsidR="00AA2B14" w:rsidRPr="00274BB2" w:rsidRDefault="039860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bookmarkStart w:id="0" w:name="_heading=h.gjdgxs"/>
      <w:bookmarkEnd w:id="0"/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Celem organizacji Rezydencji Literackich jest promocja m. st. Warszawy jako miasta przyjaznego kulturze, a w szczególności literaturze,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upowszechnienie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wiedzy na temat współczesnej i historycznej Warszawy wśród twórców literackich z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Białorusi i Ukrainy.</w:t>
      </w:r>
    </w:p>
    <w:p w14:paraId="00B16579" w14:textId="77777777" w:rsidR="00AA2B14" w:rsidRPr="00274BB2" w:rsidRDefault="008D5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Celem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Rezydencji Literackich jest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zapewnienie twórcom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warunków do pracy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w postaci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stypendium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,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pobytu w Warszawie ora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z wsparcie merytoryczne i promocyjne.</w:t>
      </w:r>
    </w:p>
    <w:p w14:paraId="00B1657A" w14:textId="2B75F85A" w:rsidR="00AA2B14" w:rsidRPr="00274BB2" w:rsidRDefault="008D568B">
      <w:pPr>
        <w:numPr>
          <w:ilvl w:val="0"/>
          <w:numId w:val="8"/>
        </w:numPr>
        <w:ind w:left="27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lastRenderedPageBreak/>
        <w:t>Organizator wesprze realizację projektu zaproponowanego przez Rezydenta/Rezydentkę na etapie naboru.</w:t>
      </w:r>
    </w:p>
    <w:p w14:paraId="00B1657B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7C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§3</w:t>
      </w:r>
    </w:p>
    <w:p w14:paraId="00B1657D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  <w:t>Uprawnieni Wnioskodawcy</w:t>
      </w:r>
    </w:p>
    <w:p w14:paraId="00B1657E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7F" w14:textId="2E16DD19" w:rsidR="00AA2B14" w:rsidRPr="00274BB2" w:rsidRDefault="008D56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W programie Rezydencji Literackich </w:t>
      </w:r>
      <w:r w:rsidR="00C80EE4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mogą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̨ </w:t>
      </w:r>
      <w:r w:rsidR="00C80EE4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wziąć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udział pełnoletnie osoby fizyczne </w:t>
      </w:r>
      <w:r w:rsidR="00C80EE4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posiadające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pełną </w:t>
      </w:r>
      <w:r w:rsidR="00C80EE4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zdolność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do </w:t>
      </w:r>
      <w:r w:rsidR="00C80EE4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czynności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prawnych:</w:t>
      </w:r>
    </w:p>
    <w:p w14:paraId="00B16580" w14:textId="0F107949" w:rsidR="00AA2B14" w:rsidRPr="00274BB2" w:rsidRDefault="00C80EE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zajmujące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się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̨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twórczością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̨ w dziedzinie literatury </w:t>
      </w:r>
      <w:r w:rsidR="008D568B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(poezja, proza, eseistyka, przekład literacki, literatura dziecięca</w:t>
      </w:r>
      <w:r w:rsidR="0029350D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, dramatopisarstwo</w:t>
      </w:r>
      <w:r w:rsidR="008D568B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)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, </w:t>
      </w:r>
    </w:p>
    <w:p w14:paraId="00B16581" w14:textId="75ABD3FD" w:rsidR="00AA2B14" w:rsidRPr="00274BB2" w:rsidRDefault="039860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pochodzące z Białorusi lub Ukrainy,</w:t>
      </w:r>
    </w:p>
    <w:p w14:paraId="00B16582" w14:textId="77777777" w:rsidR="00AA2B14" w:rsidRPr="00274BB2" w:rsidRDefault="008D568B">
      <w:pPr>
        <w:numPr>
          <w:ilvl w:val="1"/>
          <w:numId w:val="4"/>
        </w:numP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mające na koncie co najmniej jedną opublikowaną książkę, tom poetycki lub tłumaczenie,</w:t>
      </w:r>
    </w:p>
    <w:p w14:paraId="00B16583" w14:textId="7130AC5C" w:rsidR="00AA2B14" w:rsidRPr="00274BB2" w:rsidRDefault="008D568B">
      <w:pPr>
        <w:numPr>
          <w:ilvl w:val="1"/>
          <w:numId w:val="4"/>
        </w:numP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znające język angielski lub polski w stopniu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co najmniej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komunikatywnym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.</w:t>
      </w:r>
    </w:p>
    <w:p w14:paraId="00B16584" w14:textId="38A9C709" w:rsidR="00AA2B14" w:rsidRPr="00274BB2" w:rsidRDefault="008D56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Wnioskodawcami nie </w:t>
      </w:r>
      <w:r w:rsidR="00C80EE4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mogą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̨ być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osoby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pozostające w związku małżeńskim, w stosunku pokrewieństwa lub powinowactwa w linii prostej;  pozostawiające w stosunku pracy lub zlecenia z Organizatorem lub będące członkami organów zarządzających lub organów nadzorczych Partnerów. </w:t>
      </w:r>
    </w:p>
    <w:p w14:paraId="00B16585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</w:p>
    <w:p w14:paraId="1656D181" w14:textId="77777777" w:rsidR="000011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  <w:t>§4</w:t>
      </w:r>
    </w:p>
    <w:p w14:paraId="00B16588" w14:textId="2BC742B5" w:rsidR="00AA2B14" w:rsidRPr="000011B2" w:rsidRDefault="008D568B" w:rsidP="00001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Terminy i zasady rekrutacji</w:t>
      </w:r>
    </w:p>
    <w:p w14:paraId="00B16589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8A" w14:textId="7848BFC9" w:rsidR="00AA2B14" w:rsidRPr="00274BB2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W celu realizacji Rezydencji Literackich Organizator przeprowadzi nabór, na zasadach </w:t>
      </w:r>
      <w:r w:rsidR="00C80EE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określonych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poniżej.</w:t>
      </w:r>
    </w:p>
    <w:p w14:paraId="00B1658B" w14:textId="08B3E849" w:rsidR="00AA2B14" w:rsidRPr="00274BB2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W roku 2022 zostanie wybranych co najmniej </w:t>
      </w:r>
      <w:r w:rsidR="004524B8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sześc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ioro Rezydentów/Rezydentek, </w:t>
      </w:r>
      <w:r w:rsidR="00C80EE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którzy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="00C80EE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zostaną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̨ zaproszeni do udziału w programie Rezydencji Literackich. </w:t>
      </w:r>
    </w:p>
    <w:p w14:paraId="00B1658C" w14:textId="77777777" w:rsidR="00AA2B14" w:rsidRPr="00274BB2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Organizator ogłasza dwa nabory na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rezydencje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w 2022 roku, w następujący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ch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termi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nach:</w:t>
      </w:r>
    </w:p>
    <w:p w14:paraId="00B1658D" w14:textId="74554199" w:rsidR="00AA2B14" w:rsidRPr="00F149BE" w:rsidRDefault="008D568B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- </w:t>
      </w:r>
      <w:r w:rsidR="00E828FE" w:rsidRPr="00F149BE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4</w:t>
      </w:r>
      <w:r w:rsidRPr="00F149BE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 xml:space="preserve"> listopada 202</w:t>
      </w:r>
      <w:r w:rsidR="000154EF" w:rsidRPr="00F149BE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2</w:t>
      </w:r>
      <w:r w:rsidRPr="00F149BE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 xml:space="preserve"> do </w:t>
      </w:r>
      <w:r w:rsidR="000F63A5" w:rsidRPr="00F149BE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2</w:t>
      </w:r>
      <w:r w:rsidRPr="00F149BE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 xml:space="preserve"> grudnia 202</w:t>
      </w:r>
      <w:r w:rsidR="000154EF" w:rsidRPr="00F149BE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2</w:t>
      </w:r>
      <w:r w:rsidRPr="00F149BE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149BE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na rezydencje w </w:t>
      </w:r>
      <w:r w:rsidR="00B16469" w:rsidRPr="00F149BE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okresie </w:t>
      </w:r>
      <w:r w:rsidRPr="00F149BE">
        <w:rPr>
          <w:rFonts w:asciiTheme="majorHAnsi" w:eastAsia="Calibri" w:hAnsiTheme="majorHAnsi" w:cstheme="majorHAnsi"/>
          <w:sz w:val="24"/>
          <w:szCs w:val="24"/>
          <w:lang w:val="pl-PL"/>
        </w:rPr>
        <w:t>styczeń-czerwiec 202</w:t>
      </w:r>
      <w:r w:rsidR="000E4548" w:rsidRPr="00F149BE">
        <w:rPr>
          <w:rFonts w:asciiTheme="majorHAnsi" w:eastAsia="Calibri" w:hAnsiTheme="majorHAnsi" w:cstheme="majorHAnsi"/>
          <w:sz w:val="24"/>
          <w:szCs w:val="24"/>
          <w:lang w:val="pl-PL"/>
        </w:rPr>
        <w:t>3</w:t>
      </w:r>
      <w:r w:rsidRPr="00F149BE">
        <w:rPr>
          <w:rFonts w:asciiTheme="majorHAnsi" w:eastAsia="Calibri" w:hAnsiTheme="majorHAnsi" w:cstheme="majorHAnsi"/>
          <w:sz w:val="24"/>
          <w:szCs w:val="24"/>
          <w:lang w:val="pl-PL"/>
        </w:rPr>
        <w:t>;</w:t>
      </w:r>
    </w:p>
    <w:p w14:paraId="00B1658E" w14:textId="654D66A9" w:rsidR="00AA2B14" w:rsidRPr="00F149BE" w:rsidRDefault="008D568B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</w:pPr>
      <w:r w:rsidRPr="00F149BE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-</w:t>
      </w:r>
      <w:r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 xml:space="preserve"> </w:t>
      </w:r>
      <w:r w:rsidR="008A5C8F"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>17</w:t>
      </w:r>
      <w:r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 xml:space="preserve"> </w:t>
      </w:r>
      <w:r w:rsidRPr="00F149BE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kwietnia</w:t>
      </w:r>
      <w:r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 xml:space="preserve"> 202</w:t>
      </w:r>
      <w:r w:rsidR="00B0584E"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>3</w:t>
      </w:r>
      <w:r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 xml:space="preserve"> do </w:t>
      </w:r>
      <w:r w:rsidR="0099313D"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>26</w:t>
      </w:r>
      <w:r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 xml:space="preserve"> maja 202</w:t>
      </w:r>
      <w:r w:rsidR="00C736E3"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>3</w:t>
      </w:r>
      <w:r w:rsidRPr="00F149BE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pl-PL"/>
        </w:rPr>
        <w:t xml:space="preserve"> </w:t>
      </w:r>
      <w:r w:rsidRPr="00F149BE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na rezydencje w </w:t>
      </w:r>
      <w:r w:rsidR="00B16469" w:rsidRPr="00F149BE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okresie </w:t>
      </w:r>
      <w:r w:rsidRPr="00F149BE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lipiec-grudzień 202</w:t>
      </w:r>
      <w:r w:rsidR="00C736E3" w:rsidRPr="00F149BE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3</w:t>
      </w:r>
      <w:r w:rsidRPr="00F149BE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.</w:t>
      </w:r>
    </w:p>
    <w:p w14:paraId="00B1658F" w14:textId="6D17F227" w:rsidR="00AA2B14" w:rsidRPr="00274BB2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Wnioskodawcy/</w:t>
      </w:r>
      <w:r w:rsidR="00C80EE4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Wnioskodawczynie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C80EE4"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zobowiązani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C80EE4"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są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̨ do wypełnienia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formularza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będącego załącznikiem </w:t>
      </w:r>
      <w:r w:rsidR="00B16469"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do niniejszego 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regulaminu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, w którym zamieszczą poniższe informacje oraz dokumenty w języku polskim, angielskim, ukraińskim, </w:t>
      </w:r>
      <w:sdt>
        <w:sdtPr>
          <w:rPr>
            <w:rFonts w:asciiTheme="majorHAnsi" w:hAnsiTheme="majorHAnsi" w:cstheme="majorHAnsi"/>
            <w:sz w:val="24"/>
            <w:szCs w:val="24"/>
            <w:lang w:val="pl-PL"/>
          </w:rPr>
          <w:tag w:val="goog_rdk_1"/>
          <w:id w:val="1508645122"/>
          <w:placeholder>
            <w:docPart w:val="DefaultPlaceholder_1081868574"/>
          </w:placeholder>
        </w:sdtPr>
        <w:sdtEndPr/>
        <w:sdtContent/>
      </w:sdt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rosyjskim</w:t>
      </w:r>
      <w:r w:rsidR="00416053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lub białoruskim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:</w:t>
      </w:r>
    </w:p>
    <w:p w14:paraId="00B16590" w14:textId="77777777" w:rsidR="00AA2B14" w:rsidRPr="00274BB2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dane osobowe: imię i nazwisko, adres mailowy, numer telefonu komórkowego, adres zamieszkania</w:t>
      </w:r>
    </w:p>
    <w:p w14:paraId="00B16591" w14:textId="77777777" w:rsidR="00AA2B14" w:rsidRPr="00274BB2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przynależność do organizacji pisarzy lub tłumaczy,</w:t>
      </w:r>
    </w:p>
    <w:p w14:paraId="00B16592" w14:textId="77777777" w:rsidR="00AA2B14" w:rsidRPr="00274BB2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orientacyjny termin pobytu,</w:t>
      </w:r>
    </w:p>
    <w:p w14:paraId="00B16593" w14:textId="77777777" w:rsidR="00AA2B14" w:rsidRPr="00274BB2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potwierdzenie zapoznania się i akceptacji niniejszego Regulaminu,</w:t>
      </w:r>
    </w:p>
    <w:p w14:paraId="00B16594" w14:textId="77777777" w:rsidR="00AA2B14" w:rsidRPr="00274BB2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wyrażanie zgody na przetwarzanie danych osobowych w celu naboru - akceptacja RODO,</w:t>
      </w:r>
    </w:p>
    <w:p w14:paraId="00B16595" w14:textId="585D6E62" w:rsidR="00AA2B14" w:rsidRPr="00274BB2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wyrażenie chęci udziału w wydarzeniach kulturalnych Staromiejskiego Domu Kultury;</w:t>
      </w:r>
    </w:p>
    <w:p w14:paraId="00B16596" w14:textId="77777777" w:rsidR="00AA2B14" w:rsidRPr="00274BB2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informację, skąd Wnioskodawca/Wnioskodawczyni dowiedział się o Rezydencji.</w:t>
      </w:r>
    </w:p>
    <w:p w14:paraId="00B16597" w14:textId="26E5A0E7" w:rsidR="00AA2B14" w:rsidRPr="00274BB2" w:rsidRDefault="008D568B" w:rsidP="004F7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Wnioskodawcy/</w:t>
      </w:r>
      <w:r w:rsidR="00C80EE4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Wnioskodawczynie </w:t>
      </w:r>
      <w:r w:rsidR="00C80EE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zobowiązani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="00C80EE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są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̨ do przeslania następujących </w:t>
      </w:r>
      <w:sdt>
        <w:sdtPr>
          <w:rPr>
            <w:rFonts w:asciiTheme="majorHAnsi" w:hAnsiTheme="majorHAnsi" w:cstheme="majorHAnsi"/>
            <w:sz w:val="24"/>
            <w:szCs w:val="24"/>
            <w:lang w:val="pl-PL"/>
          </w:rPr>
          <w:tag w:val="goog_rdk_2"/>
          <w:id w:val="615648218"/>
          <w:showingPlcHdr/>
        </w:sdtPr>
        <w:sdtEndPr/>
        <w:sdtContent>
          <w:r w:rsidR="00C044E2" w:rsidRPr="00274BB2">
            <w:rPr>
              <w:rFonts w:asciiTheme="majorHAnsi" w:hAnsiTheme="majorHAnsi" w:cstheme="majorHAnsi"/>
              <w:sz w:val="24"/>
              <w:szCs w:val="24"/>
              <w:lang w:val="pl-PL"/>
            </w:rPr>
            <w:t xml:space="preserve">     </w:t>
          </w:r>
        </w:sdtContent>
      </w:sdt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załączników</w:t>
      </w:r>
      <w:r w:rsidR="004F7E3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w języku polskim, angielskim</w:t>
      </w:r>
      <w:r w:rsidR="00BD0E73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,</w:t>
      </w:r>
      <w:r w:rsidR="004F7E3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pl-PL"/>
          </w:rPr>
          <w:tag w:val="goog_rdk_1"/>
          <w:id w:val="1392853455"/>
        </w:sdtPr>
        <w:sdtEndPr/>
        <w:sdtContent/>
      </w:sdt>
      <w:r w:rsidR="004F7E3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rosyjskim </w:t>
      </w:r>
      <w:r w:rsidR="004F7E34" w:rsidRPr="007C5456">
        <w:rPr>
          <w:rFonts w:asciiTheme="majorHAnsi" w:eastAsia="Calibri" w:hAnsiTheme="majorHAnsi" w:cstheme="majorHAnsi"/>
          <w:sz w:val="24"/>
          <w:szCs w:val="24"/>
          <w:u w:val="single"/>
          <w:lang w:val="pl-PL"/>
        </w:rPr>
        <w:t xml:space="preserve">lub </w:t>
      </w:r>
      <w:r w:rsidR="004F7E3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białoruskim:</w:t>
      </w:r>
    </w:p>
    <w:p w14:paraId="00B16598" w14:textId="77777777" w:rsidR="00AA2B14" w:rsidRPr="00274BB2" w:rsidRDefault="008D5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CV z wykazem opublikowanych dzieł literackich,</w:t>
      </w:r>
    </w:p>
    <w:p w14:paraId="00B16599" w14:textId="77777777" w:rsidR="00AA2B14" w:rsidRPr="00274BB2" w:rsidRDefault="008D5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lastRenderedPageBreak/>
        <w:t>list motywacyjny z opisem koncepcji pracy na okres Rezydencji (nie dłuższy niż 5000 znaków ze spacjami),</w:t>
      </w:r>
    </w:p>
    <w:p w14:paraId="4617AEAA" w14:textId="77777777" w:rsidR="007C5456" w:rsidRDefault="008D568B" w:rsidP="007C5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fragment opublikowanego dzieła (maksymalnie 10 stron A4, jeśli to możliwe wraz z przekładem na język polski lub angielski). </w:t>
      </w:r>
    </w:p>
    <w:p w14:paraId="57F69114" w14:textId="77777777" w:rsidR="007C5456" w:rsidRDefault="008D568B" w:rsidP="007C545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Dokonując zgłoszenia, 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Wnioskodawca/Wnioskodawczyni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oświadcza, że złożony przez niego</w:t>
      </w:r>
      <w:r w:rsidR="00770797"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/nią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tekst oraz wszystkie jego części składowe są wynikiem wyłącznie jego</w:t>
      </w:r>
      <w:r w:rsidR="00770797"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/jej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twórczości i nie naruszają praw majątkowych ani osobistych osób trzecich. W przypadku stwierdzenia naruszenia przez 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Wnioskodawcę/Wnioskodawczynię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postanowień zdania poprzedniego, 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Wnioskodawca/Wnioskodawczyni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zostanie wykluczony z udziału w Rezydencji, a także zobowiązany będzie do zwrotu wszelkich kwot poniesionych przez O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rganizatora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na zaspokojenie roszczeń tych osób oraz do wynagrodzenia wszelkiej szkody, jaką O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rganizator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poniesie 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z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tego tytułu.</w:t>
      </w:r>
    </w:p>
    <w:p w14:paraId="4809A124" w14:textId="77777777" w:rsidR="007C5456" w:rsidRDefault="008D568B" w:rsidP="007C545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Formularz wraz z wymaganymi załącznikami </w:t>
      </w:r>
      <w:r w:rsidR="00035869"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należy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przesłać drogą elektroniczną na adres: </w:t>
      </w:r>
      <w:hyperlink r:id="rId10" w:history="1">
        <w:r w:rsidR="00035869" w:rsidRPr="007C5456">
          <w:rPr>
            <w:rStyle w:val="Hipercze"/>
            <w:rFonts w:asciiTheme="majorHAnsi" w:eastAsia="Calibri" w:hAnsiTheme="majorHAnsi" w:cstheme="majorHAnsi"/>
            <w:sz w:val="24"/>
            <w:szCs w:val="24"/>
            <w:lang w:val="pl-PL"/>
          </w:rPr>
          <w:t>rezydencje@sdk.pl</w:t>
        </w:r>
      </w:hyperlink>
      <w:r w:rsidR="00035869"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</w:p>
    <w:p w14:paraId="15A7083B" w14:textId="77777777" w:rsidR="007C5456" w:rsidRDefault="008D568B" w:rsidP="007C545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W ramach danego naboru </w:t>
      </w:r>
      <w:r w:rsidR="00035869"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każdy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Wnioskodawca/Wnioskodawczyni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="00035869"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może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="00035869"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złożyć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maksymalnie jedno zgłoszenie.</w:t>
      </w:r>
    </w:p>
    <w:p w14:paraId="6F24CB73" w14:textId="77777777" w:rsidR="007C5456" w:rsidRDefault="008D568B" w:rsidP="007C545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Zgłoszenia niespełniające wymogów formalnych 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określonych w §3 i §4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oraz niekompletne 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zostaną odrzucone.</w:t>
      </w:r>
    </w:p>
    <w:p w14:paraId="7DE0C38A" w14:textId="77777777" w:rsidR="007C5456" w:rsidRDefault="008D568B" w:rsidP="007C545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Pytania </w:t>
      </w: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dotyczące</w:t>
      </w:r>
      <w:r w:rsidRPr="007C5456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naboru można kierować mailowo pod adres: </w:t>
      </w:r>
      <w:hyperlink r:id="rId11">
        <w:r w:rsidRPr="007C5456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pl-PL"/>
          </w:rPr>
          <w:t>rezydencje@sdk.pl</w:t>
        </w:r>
      </w:hyperlink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.</w:t>
      </w:r>
    </w:p>
    <w:p w14:paraId="00B165A0" w14:textId="7A83A8E8" w:rsidR="00AA2B14" w:rsidRPr="007C5456" w:rsidRDefault="008D568B" w:rsidP="007C545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7C5456">
        <w:rPr>
          <w:rFonts w:asciiTheme="majorHAnsi" w:eastAsia="Calibri" w:hAnsiTheme="majorHAnsi" w:cstheme="majorHAnsi"/>
          <w:sz w:val="24"/>
          <w:szCs w:val="24"/>
          <w:lang w:val="pl-PL"/>
        </w:rPr>
        <w:t>W przypadku niewystarczającej liczby wniosków Organizator zastrzega sobie prawo do ogłoszenia terminu naborów uzupełniających.</w:t>
      </w:r>
    </w:p>
    <w:p w14:paraId="00B165A1" w14:textId="77777777" w:rsidR="00AA2B14" w:rsidRPr="00274BB2" w:rsidRDefault="00AA2B14" w:rsidP="007C545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A3" w14:textId="77777777" w:rsidR="00AA2B14" w:rsidRPr="00274BB2" w:rsidRDefault="008D568B" w:rsidP="007C545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 xml:space="preserve">§5 </w:t>
      </w:r>
    </w:p>
    <w:p w14:paraId="00B165A4" w14:textId="0B0B654D" w:rsidR="00AA2B14" w:rsidRPr="00274BB2" w:rsidRDefault="008D568B" w:rsidP="007C54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Ocena zgłoszeń</w:t>
      </w:r>
    </w:p>
    <w:p w14:paraId="00B165A5" w14:textId="77777777" w:rsidR="00AA2B14" w:rsidRPr="00274BB2" w:rsidRDefault="00AA2B14" w:rsidP="007C54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</w:p>
    <w:p w14:paraId="00B165A6" w14:textId="1D66891A" w:rsidR="00AA2B14" w:rsidRPr="00274BB2" w:rsidRDefault="0398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Oceny przesłanych kandydatur dokona Komisja, w składzie: p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rzedstawiciel/ przedstawicielka oraz sekretarz/</w:t>
      </w:r>
      <w:r w:rsidR="00815211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sekretar</w:t>
      </w:r>
      <w:r w:rsidR="0029350D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zyni</w:t>
      </w:r>
      <w:proofErr w:type="spellEnd"/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ze Staromiejskiego Domu Kultury, przedstawiciel/ przedstawicielka Stowarzyszenia Unia Literacka oraz przedstawiciel/ przedstawicielka Stowarzyszenia Tłumaczy Literatury. </w:t>
      </w:r>
    </w:p>
    <w:p w14:paraId="00B165A7" w14:textId="6218D46B" w:rsidR="00AA2B14" w:rsidRPr="00274BB2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Komisja doko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na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analizy wszystkich zgłoszeń </w:t>
      </w:r>
      <w:r w:rsidR="00815211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spełniających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kryteria formalne, </w:t>
      </w:r>
      <w:r w:rsidR="00815211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biorąc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pod uwagę:</w:t>
      </w:r>
    </w:p>
    <w:p w14:paraId="00B165A8" w14:textId="77777777" w:rsidR="00AA2B14" w:rsidRPr="00274BB2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motywację Wnioskodawcy/Wnioskodawczyni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,  </w:t>
      </w:r>
    </w:p>
    <w:p w14:paraId="00B165A9" w14:textId="77777777" w:rsidR="00AA2B14" w:rsidRPr="00274BB2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poziom merytoryczny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opisu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projektu literackiego lub translatorskiego, który Rezydent/Rezydentka będzie realizował podczas pobytu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; </w:t>
      </w:r>
    </w:p>
    <w:p w14:paraId="00B165AA" w14:textId="77777777" w:rsidR="00AA2B14" w:rsidRPr="00274BB2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walory artystyczne i/lub edukacyjne projektu, </w:t>
      </w:r>
    </w:p>
    <w:p w14:paraId="00B165AB" w14:textId="44F53D20" w:rsidR="00AA2B14" w:rsidRPr="00274BB2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wykaz publikacji i </w:t>
      </w:r>
      <w:r w:rsidR="00815211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ocenę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̨ fragmentu nadesłanego tekstu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.</w:t>
      </w:r>
    </w:p>
    <w:p w14:paraId="00B165AC" w14:textId="7EB8DC1E" w:rsidR="00AA2B14" w:rsidRPr="00274BB2" w:rsidRDefault="0398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Komisja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będzie miała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 na uwadze zasady równouprawnienia i zachowania różnorodności, jeśli chodzi o płeć, język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i 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>pochodzenie Rezydentów/Rezydentek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.</w:t>
      </w:r>
    </w:p>
    <w:p w14:paraId="00B165AD" w14:textId="77777777" w:rsidR="00AA2B14" w:rsidRPr="00274BB2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Komisja wybierze Wnioskodawców/Wnioskodawczynie do listy rezerwowej, którzy zostaną zaproszeni w przypadku gdy inny Wnioskodawca/Wnioskodawczyni nie będzie mógł podjąć się zrealizowania rezydencji w zaproponowanym lub wnioskowanym terminie.</w:t>
      </w:r>
    </w:p>
    <w:p w14:paraId="00B165AE" w14:textId="7692A995" w:rsidR="00AA2B14" w:rsidRPr="00274BB2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Ogłoszenie wyników pierwszego naboru odbędzie się dnia </w:t>
      </w:r>
      <w:r w:rsidRPr="00035869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1</w:t>
      </w:r>
      <w:r w:rsidR="00C12C47" w:rsidRPr="00035869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6</w:t>
      </w:r>
      <w:r w:rsidRPr="00035869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 xml:space="preserve"> grudnia 202</w:t>
      </w:r>
      <w:r w:rsidR="00C12C47" w:rsidRPr="00035869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2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, a drugiego naboru </w:t>
      </w:r>
      <w:r w:rsidR="00274BB2" w:rsidRPr="00035869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 xml:space="preserve">9 </w:t>
      </w:r>
      <w:r w:rsidR="00226510" w:rsidRPr="00035869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czerwca</w:t>
      </w:r>
      <w:r w:rsidRPr="00035869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 xml:space="preserve"> 202</w:t>
      </w:r>
      <w:r w:rsidR="00226510" w:rsidRPr="00035869">
        <w:rPr>
          <w:rFonts w:asciiTheme="majorHAnsi" w:eastAsia="Calibri" w:hAnsiTheme="majorHAnsi" w:cstheme="majorHAnsi"/>
          <w:b/>
          <w:bCs/>
          <w:sz w:val="24"/>
          <w:szCs w:val="24"/>
          <w:lang w:val="pl-PL"/>
        </w:rPr>
        <w:t>3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na stronie internetowej: </w:t>
      </w:r>
      <w:hyperlink r:id="rId12" w:history="1">
        <w:r w:rsidR="00FC374D" w:rsidRPr="00274BB2">
          <w:rPr>
            <w:rStyle w:val="Hipercze"/>
            <w:rFonts w:asciiTheme="majorHAnsi" w:eastAsia="Calibri" w:hAnsiTheme="majorHAnsi" w:cstheme="majorHAnsi"/>
            <w:sz w:val="24"/>
            <w:szCs w:val="24"/>
            <w:lang w:val="pl-PL"/>
          </w:rPr>
          <w:t>www.sdk.pl</w:t>
        </w:r>
      </w:hyperlink>
      <w:r w:rsidR="00FC374D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</w:p>
    <w:p w14:paraId="00B165AF" w14:textId="77777777" w:rsidR="00AA2B14" w:rsidRPr="00274BB2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Decyzja Komisji jest ostateczna i nie podlega odwołaniu.</w:t>
      </w:r>
    </w:p>
    <w:p w14:paraId="00B165B0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</w:p>
    <w:p w14:paraId="10748CE7" w14:textId="77777777" w:rsidR="000011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bookmarkStart w:id="1" w:name="_heading=h.30j0zll" w:colFirst="0" w:colLast="0"/>
      <w:bookmarkEnd w:id="1"/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</w:r>
    </w:p>
    <w:p w14:paraId="262D99CE" w14:textId="624E2E4B" w:rsidR="00A47E56" w:rsidRPr="00274BB2" w:rsidRDefault="008D568B" w:rsidP="00001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§6</w:t>
      </w:r>
    </w:p>
    <w:p w14:paraId="00B165B3" w14:textId="6AC4DD31" w:rsidR="00AA2B14" w:rsidRPr="00274BB2" w:rsidRDefault="008D568B" w:rsidP="00A47E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lastRenderedPageBreak/>
        <w:t xml:space="preserve">Zasady odbywania Rezydencji i </w:t>
      </w:r>
      <w:r w:rsidR="00815211"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Zobowiązania</w:t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 xml:space="preserve"> </w:t>
      </w:r>
      <w:r w:rsidR="00815211"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Rezydentów</w:t>
      </w:r>
    </w:p>
    <w:p w14:paraId="00B165B4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B5" w14:textId="77777777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Pobyt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 Warszawie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w ramach programu Rezydencji Literackich powinien trwać od 2 do 6 tygodni. Dokładny termin Rezydencji będzie ustalony indywidualnie z każdym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wskazanym przez Komisję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Wnioskodawcą/Wnioskodawczynią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.</w:t>
      </w:r>
    </w:p>
    <w:p w14:paraId="00B165B6" w14:textId="4BBC86A0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Rezydenci/</w:t>
      </w:r>
      <w:r w:rsidR="009D507D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Rezydentki przybywający na Rezydencję Literacką w roku 202</w:t>
      </w:r>
      <w:r w:rsidR="00741F34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3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z zagranicy są zobowiązani przestrzegać wytycznych rządowych dotyczących Covid-19 dla przyjeżdżających z zagranicy.</w:t>
      </w:r>
    </w:p>
    <w:p w14:paraId="00B165B7" w14:textId="24E04B7B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Rezydenci/</w:t>
      </w:r>
      <w:r w:rsidR="009D507D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Rezydentki zobowiązani są wykupu ubezpieczenia na czas pobytu na Rezydencji.</w:t>
      </w:r>
    </w:p>
    <w:p w14:paraId="00B165B8" w14:textId="77777777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 uzasadnionych przypadkach Strony mogą umówić się na zmianę terminu Rezydencji, w szczególności w przypadku choroby, kwarantanny lub innych zdarzeń losowych.</w:t>
      </w:r>
    </w:p>
    <w:p w14:paraId="00B165B9" w14:textId="3BDA970F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W ramach przyznanego stypendium Rezydent/Rezydentka ma prawo do </w:t>
      </w:r>
      <w:r w:rsidR="00815211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następujących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="00815211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świadczeń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:</w:t>
      </w:r>
    </w:p>
    <w:p w14:paraId="00B165BA" w14:textId="1840F332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a) środków pieniężnych w wysokości </w:t>
      </w:r>
      <w:r w:rsidR="00C26C02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120 zł brutto </w:t>
      </w:r>
      <w:r w:rsidR="00FD0B78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dzienni</w:t>
      </w:r>
      <w:r w:rsidR="00421A8A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e</w:t>
      </w:r>
      <w:r w:rsidR="00070482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mnożone przez liczbę dni pobytu na rezydencji,</w:t>
      </w:r>
    </w:p>
    <w:p w14:paraId="00B165BB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b) zakwaterowania w Warszawie, </w:t>
      </w:r>
    </w:p>
    <w:p w14:paraId="00B165BC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c) w miarę możliwości Organizatora wsparci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a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merytoryczn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ego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, organizacyjnego i promocyjnego rezydencji,</w:t>
      </w:r>
    </w:p>
    <w:p w14:paraId="00B165BD" w14:textId="77777777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Stypendium może być przeznaczone na pokrycie kosztów związanych z rozwojem zainteresowań i uzdolnień Rezydenta/Rezydentki oraz rozwojem działalności literackiej.</w:t>
      </w:r>
    </w:p>
    <w:p w14:paraId="00B165BE" w14:textId="77777777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Materiały konieczne do realizacji koncepcji oraz pokrycie kosztów podróży Rezydent/Rezydentka zapewnia sobie we własnym zakresie.</w:t>
      </w:r>
    </w:p>
    <w:p w14:paraId="00B165BF" w14:textId="77777777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Rezydenci/Rezydentki zachowują prawo do zorganizowania różnych form wydarzeń towarzyszących rezydencji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, w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szczególności mających na celu promocję twórczości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ezydenta/Rezydentki, jak i samego programu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ezydencji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L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iterackich.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Mogą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one przybierać formę spotkania autorskiego, warsztatów lub inn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ej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formy działań z mieszkańcami Warszawy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, które zostaną ustalone indywidualnie z Organizatorem na etapie podpisywania umowy.</w:t>
      </w:r>
    </w:p>
    <w:p w14:paraId="00B165C0" w14:textId="520108EE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30 dni p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o zakończeniu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pobytu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Rezydenci/Rezydentki </w:t>
      </w:r>
      <w:r w:rsidR="00815211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zobowiązani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="00815211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są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̨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do złożenia jednostronicowego raportu z Rezydencji i przesłania na adres: </w:t>
      </w:r>
      <w:hyperlink r:id="rId13" w:history="1">
        <w:r w:rsidR="00741F34" w:rsidRPr="00274BB2">
          <w:rPr>
            <w:rStyle w:val="Hipercze"/>
            <w:rFonts w:asciiTheme="majorHAnsi" w:eastAsia="Calibri" w:hAnsiTheme="majorHAnsi" w:cstheme="majorHAnsi"/>
            <w:sz w:val="24"/>
            <w:szCs w:val="24"/>
            <w:lang w:val="pl-PL"/>
          </w:rPr>
          <w:t>rezydencje@sdk.pl</w:t>
        </w:r>
      </w:hyperlink>
      <w:r w:rsidR="00741F34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</w:p>
    <w:p w14:paraId="00B165C1" w14:textId="77777777" w:rsidR="00AA2B14" w:rsidRPr="00274BB2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Rezydenci/Rezydentki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dokona wszelkich starań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,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aby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wszystkie wydania dzieł stworzonych w całości lub częściowo podczas Rezydencji b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yły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opatrzone w stopce formułą: „Utwór powstał dzięki wsparciu Programu Rezydencji Literackich m.st. Warszawy.“ </w:t>
      </w:r>
    </w:p>
    <w:p w14:paraId="00B165C2" w14:textId="436ACA9C" w:rsidR="00AA2B14" w:rsidRPr="00274BB2" w:rsidRDefault="008152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Szczegółowe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zobowiązania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Rezydenta/Rezydentki w zakresie realizacji </w:t>
      </w:r>
      <w:r w:rsidR="008D568B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ezydencji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określa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umowa indywidualnie zawarta z O</w:t>
      </w:r>
      <w:r w:rsidR="008D568B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rganizatorem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.</w:t>
      </w:r>
    </w:p>
    <w:p w14:paraId="00B165C3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ind w:left="90" w:hanging="36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C4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  <w:t>§7</w:t>
      </w:r>
    </w:p>
    <w:p w14:paraId="00B165C5" w14:textId="4DD2C02D" w:rsidR="00AA2B14" w:rsidRPr="00274BB2" w:rsidRDefault="008D568B" w:rsidP="007A4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Przetwarzanie Danych Osobowych</w:t>
      </w:r>
    </w:p>
    <w:p w14:paraId="00B165C6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C7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</w:t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: RODO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, informujemy, że administratorem danych osobowych Wnioskodawcy/Wnioskodawczyni jest: </w:t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Staromiejski Dom Kultury z siedzibą w Warszawie przy ul. Rynek Starego Miasta 2, 00-272 Warszawa</w:t>
      </w:r>
    </w:p>
    <w:p w14:paraId="00B165C8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</w:p>
    <w:p w14:paraId="00B165C9" w14:textId="1E92CB1E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lastRenderedPageBreak/>
        <w:t>1) Na podstawie obowiązujących przepisów, wyznaczyliśmy Inspektora Ochrony Danych, z którym można kontaktować się: listownie na adres</w:t>
      </w: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: Inspektor Ochrony Danych Osobowych, Staromiejski Dom Kultury, Rynek Starego Miasta 2, </w:t>
      </w:r>
      <w:r w:rsidR="407815E8"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>00</w:t>
      </w:r>
      <w:r w:rsidRPr="00274BB2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-272 Warszawa lub </w:t>
      </w:r>
      <w:r w:rsidRPr="00274BB2">
        <w:rPr>
          <w:rFonts w:asciiTheme="majorHAnsi" w:eastAsia="Calibri" w:hAnsiTheme="majorHAnsi" w:cstheme="majorHAnsi"/>
          <w:color w:val="000000" w:themeColor="text1"/>
          <w:sz w:val="24"/>
          <w:szCs w:val="24"/>
          <w:lang w:val="pl-PL"/>
        </w:rPr>
        <w:t xml:space="preserve">przez e-mail: </w:t>
      </w:r>
      <w:hyperlink r:id="rId14">
        <w:r w:rsidRPr="00274BB2">
          <w:rPr>
            <w:rFonts w:asciiTheme="majorHAnsi" w:eastAsia="Calibri" w:hAnsiTheme="majorHAnsi" w:cstheme="majorHAnsi"/>
            <w:b/>
            <w:bCs/>
            <w:color w:val="000000" w:themeColor="text1"/>
            <w:sz w:val="24"/>
            <w:szCs w:val="24"/>
            <w:u w:val="single"/>
            <w:lang w:val="pl-PL"/>
          </w:rPr>
          <w:t>iodo@sdk.pl</w:t>
        </w:r>
      </w:hyperlink>
      <w:r w:rsidR="007C545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u w:val="single"/>
          <w:lang w:val="pl-PL"/>
        </w:rPr>
        <w:t xml:space="preserve"> </w:t>
      </w:r>
    </w:p>
    <w:p w14:paraId="00B165CA" w14:textId="7E6892E9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2) Dane osobowe pozyskane w związku z zawarciem z Wnioskodawcą/</w:t>
      </w:r>
      <w:r w:rsidR="00976209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Wnioskodawczynią umowy będą przetwarzane w następujących celach:</w:t>
      </w:r>
    </w:p>
    <w:p w14:paraId="00B165CB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  • ewidencyjnych, podatkowych i ubezpieczeniowych,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  • związanych z dochodzeniem ewentualnych roszczeń, odszkodowań,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  • udzielania odpowiedzi na Wnioskodawcy/Wnioskodawczyni pisma, wnioski i skargi,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  • udzielania odpowiedzi w toczących się postępowaniach.</w:t>
      </w:r>
    </w:p>
    <w:p w14:paraId="00B165CC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3) Podstawą prawną przetwarzania Wnioskodawcy/Wnioskodawczyni danych jest:</w:t>
      </w:r>
    </w:p>
    <w:p w14:paraId="00B165CD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  • niezbędność do wykonania umowy lub do podjęcia działań na Wnioskodawcy/Wnioskodawczyni żądanie przed zawarciem umowy (art. 6 ust. 1 lit. b RODO),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  • konieczność wypełnienia obowiązku prawnego ciążącego na administratorze (art. 6 ust. 1 lit. c RODO),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  • niezbędność do celów wynikających z prawnie uzasadnionych interesów realizowanych przez administratora (art. 6 ust. 1 lit. f RODO).</w:t>
      </w:r>
    </w:p>
    <w:p w14:paraId="00B165CE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4) Podanie danych osobowych jest dobrowolne, ale niezbędne do zawarcia i realizacji umowy.</w:t>
      </w:r>
    </w:p>
    <w:p w14:paraId="00B165CF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5) Pozyskane od Wnioskodawcy/Wnioskodawczyni dane osobowe mogą być przekazywane: podmiotom przetwarzającym je na nasze zlecenie oraz organom lub podmiotom publicznym uprawnionym do uzyskania danych na podstawie obowiązujących przepisów prawa, np. sądom, organom ścigania lub instytucjom samorządowym, państwowym, gdy wystąpią z żądaniem, w oparciu o stosowną podstawę prawną.</w:t>
      </w:r>
    </w:p>
    <w:p w14:paraId="00B165D0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6) Wnioskodawcy/Wnioskodawczyni dane nie będą przekazane do państw trzecich.</w:t>
      </w:r>
    </w:p>
    <w:p w14:paraId="00B165D1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7) Okres przetwarzania danych osobowych jest uzależniony od celu w jakim dane są przetwarzane. Okres, przez który dane osobowe będą przechowywane jest obliczany w oparciu o następujące kryteria:</w:t>
      </w:r>
    </w:p>
    <w:p w14:paraId="17EFE65C" w14:textId="43C5C367" w:rsidR="00A55905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• czasu obowiązywania umowy,  </w:t>
      </w:r>
    </w:p>
    <w:p w14:paraId="00B165D2" w14:textId="60AAEA6B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• przepisy prawa, które mogą nas obligować do przetwarzania danych przez określony czas 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   • okres, który jest niezbędny do obrony naszych interesów.</w:t>
      </w:r>
    </w:p>
    <w:p w14:paraId="00B165D3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8) Ponadto, informujemy, że ma Wnioskodawca/Wnioskodawczyni prawo do:</w:t>
      </w:r>
    </w:p>
    <w:p w14:paraId="00B165D4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• dostępu do swoich danych osobowych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• żądania sprostowania swoich danych osobowych, które są nieprawidłowe oraz uzupełnienia niekompletnych danych osobowych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• żądania usunięcia swoich danych osobowych, w szczególności w przypadku cofnięcia przez zgody na przetwarzanie, gdy nie ma innej podstawy prawnej przetwarzania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• żądania ograniczenia przetwarzania swoich danych osobowych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• wniesienia sprzeciwu wobec przetwarzania swoich danych, ze względu na Wnioskodawcy/Wnioskodawczyni szczególną sytuację, w przypadkach, kiedy przetwarzamy dane na podstawie naszego prawnie usprawiedliwionego interesu czy też na potrzeby marketingu bezpośredniego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br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• wniesienia skargi do organu nadzorczego zajmującego się ochroną danych osobowych, tj. Prezesa Urzędu Ochrony Danych Osobowych.</w:t>
      </w:r>
    </w:p>
    <w:p w14:paraId="00B165D5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9) W zakresie, w jakim Wnioskodawcy/Wnioskodawczyni dane są przetwarzane na podstawie zgody – ma Wnioskodawca/Wnioskodawczyni prawo wycofania zgody na 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lastRenderedPageBreak/>
        <w:t>przetwarzanie danych w dowolnym momencie. Wycofanie zgody nie ma wpływu na zgodność z prawem przetwarzania, którego dokonano na podstawie Wnioskodawcy/Wnioskodawczyni zgody przed jej wycofaniem. Zgodę może Wnioskodawca/Wnioskodawczyni wycofać poprzez wysłanie oświadczenia o wycofaniu zgody na nasz adres korespondencyjny bądź adres e-mailowy.</w:t>
      </w:r>
    </w:p>
    <w:p w14:paraId="00B165D6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10) Informujemy, że nie korzystamy z systemów służących do zautomatyzowanego podejmowania decyzji.</w:t>
      </w:r>
    </w:p>
    <w:p w14:paraId="00B165D7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D8" w14:textId="77777777" w:rsidR="00AA2B14" w:rsidRPr="00274BB2" w:rsidRDefault="008D568B" w:rsidP="00741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ab/>
      </w: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ab/>
        <w:t xml:space="preserve">§8 </w:t>
      </w:r>
    </w:p>
    <w:p w14:paraId="00B165D9" w14:textId="60724081" w:rsidR="00AA2B14" w:rsidRPr="00274BB2" w:rsidRDefault="008D568B" w:rsidP="00741F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b/>
          <w:color w:val="000000"/>
          <w:sz w:val="24"/>
          <w:szCs w:val="24"/>
          <w:lang w:val="pl-PL"/>
        </w:rPr>
        <w:t>Postanowienia Końcowe</w:t>
      </w:r>
    </w:p>
    <w:p w14:paraId="00B165DA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</w:p>
    <w:p w14:paraId="00B165DB" w14:textId="77777777" w:rsidR="00AA2B14" w:rsidRPr="00274BB2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Organizator zastrzega sobie prawo do decydowania w sprawach spornych i nieobjętych Regulaminem. </w:t>
      </w:r>
    </w:p>
    <w:p w14:paraId="00B165DC" w14:textId="77777777" w:rsidR="00AA2B14" w:rsidRPr="00274BB2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Organizator zastrzega sobie prawo do zmiany Regulaminu w przypadku wystąpienia siły wyższej. Zmieniony Regulamin wchodzi w życie z chwilą opublikowania go na stronie internetowej sdk.pl. Równocześnie zmiany Regulaminu zostaną przesłane do Wnioskodawców/Wnioskodawczyń, którzy przesłali zgłoszenia do Rezydencji przed datą zmiany Regulaminu.</w:t>
      </w:r>
    </w:p>
    <w:p w14:paraId="00B165DD" w14:textId="77777777" w:rsidR="00AA2B14" w:rsidRPr="00274BB2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 przypadku wystąpienia siły wyższej Organizator zastrzega sobie prawo do odwołania naboru i programu rezydencji.</w:t>
      </w:r>
    </w:p>
    <w:p w14:paraId="00B165DE" w14:textId="77777777" w:rsidR="00AA2B14" w:rsidRPr="00274BB2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Ewentualna rezygnacja z udziału w Rezydencji przez Rezydenta/Rezydentki jest możliwa na warunkach określonych umową.</w:t>
      </w:r>
    </w:p>
    <w:p w14:paraId="00B165DF" w14:textId="2D7F0ED3" w:rsidR="00AA2B14" w:rsidRPr="00274BB2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W przypadku zmiany adresu do korespondencji Wnioskodawca/Wnioskodawczyni jest </w:t>
      </w:r>
      <w:r w:rsidR="00815211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zobowiązany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niezwłocznie powiadomić o tym Organizatora pod rygorem zniesienia </w:t>
      </w:r>
      <w:r w:rsidR="00815211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odpowiedzialności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Organizatorowi za skutki </w:t>
      </w:r>
      <w:r w:rsidR="00976209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niedoręczenia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Wnioskodawc</w:t>
      </w:r>
      <w:r w:rsidR="00976209">
        <w:rPr>
          <w:rFonts w:asciiTheme="majorHAnsi" w:eastAsia="Calibri" w:hAnsiTheme="majorHAnsi" w:cstheme="majorHAnsi"/>
          <w:sz w:val="24"/>
          <w:szCs w:val="24"/>
          <w:lang w:val="pl-PL"/>
        </w:rPr>
        <w:t>y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/</w:t>
      </w:r>
      <w:r w:rsidR="00815211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Wnioskodawczyni korespondencji </w:t>
      </w:r>
      <w:r w:rsidR="00815211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związanej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z realizacją niniejszego Regulaminu.</w:t>
      </w:r>
    </w:p>
    <w:p w14:paraId="00B165E0" w14:textId="77777777" w:rsidR="00AA2B14" w:rsidRPr="00274BB2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 sprawach nieuregulowanych Regulaminem zastosowanie mają przepisy polskiego prawa, w tym Kodeksu Cywilnego i ustawy o prawie autorskim i prawach pokrewnych.</w:t>
      </w:r>
    </w:p>
    <w:p w14:paraId="00B165E1" w14:textId="77777777" w:rsidR="00AA2B14" w:rsidRPr="00274BB2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Regulamin wchodzi w życie z dniem ogłoszenia.</w:t>
      </w:r>
    </w:p>
    <w:p w14:paraId="00B165E2" w14:textId="60E566B3" w:rsidR="00AA2B14" w:rsidRPr="00274BB2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Wszelkie pytania związane z Rezydencją i niniejszym Regulaminem należy kierować wyłącznie na adres: </w:t>
      </w:r>
      <w:hyperlink r:id="rId15" w:history="1">
        <w:r w:rsidR="00976209" w:rsidRPr="00C946FB">
          <w:rPr>
            <w:rStyle w:val="Hipercze"/>
            <w:rFonts w:asciiTheme="majorHAnsi" w:eastAsia="Calibri" w:hAnsiTheme="majorHAnsi" w:cstheme="majorHAnsi"/>
            <w:sz w:val="24"/>
            <w:szCs w:val="24"/>
            <w:lang w:val="pl-PL"/>
          </w:rPr>
          <w:t>rezydencje@sdk.pl</w:t>
        </w:r>
      </w:hyperlink>
      <w:r w:rsidR="00976209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</w:p>
    <w:p w14:paraId="00B165E3" w14:textId="15555E7D" w:rsidR="00AA2B14" w:rsidRPr="00274BB2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Niniejszy regulamin został sporządzony w polskiej, białoruskiej</w:t>
      </w:r>
      <w:r w:rsidR="00F51EDB"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i </w:t>
      </w:r>
      <w:r w:rsidR="00976209">
        <w:rPr>
          <w:rFonts w:asciiTheme="majorHAnsi" w:eastAsia="Calibri" w:hAnsiTheme="majorHAnsi" w:cstheme="majorHAnsi"/>
          <w:sz w:val="24"/>
          <w:szCs w:val="24"/>
          <w:lang w:val="pl-PL"/>
        </w:rPr>
        <w:t>ukraińskiej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 xml:space="preserve"> wersji językowej. W przypadku rozbieżności pomiędzy obiema wersjami językowymi rozstrzygająca będzie wersja w języku polskim.</w:t>
      </w:r>
    </w:p>
    <w:p w14:paraId="00B165E4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</w:p>
    <w:p w14:paraId="00B165E5" w14:textId="77777777" w:rsidR="00AA2B14" w:rsidRPr="00274BB2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</w:p>
    <w:p w14:paraId="00B165E6" w14:textId="5608066E" w:rsidR="00AA2B14" w:rsidRPr="00274BB2" w:rsidRDefault="00815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Załączniki</w:t>
      </w:r>
      <w:r w:rsidR="008D568B"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:</w:t>
      </w:r>
    </w:p>
    <w:p w14:paraId="00B165E7" w14:textId="77777777" w:rsidR="00AA2B14" w:rsidRPr="00274BB2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1. </w:t>
      </w: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Wzór umowy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 xml:space="preserve"> z Rezydentem/Rezydentką.</w:t>
      </w:r>
    </w:p>
    <w:p w14:paraId="00B165EB" w14:textId="211788FC" w:rsidR="00AA2B14" w:rsidRPr="00274BB2" w:rsidRDefault="008D568B" w:rsidP="00844E4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</w:pPr>
      <w:r w:rsidRPr="00274BB2">
        <w:rPr>
          <w:rFonts w:asciiTheme="majorHAnsi" w:eastAsia="Calibri" w:hAnsiTheme="majorHAnsi" w:cstheme="majorHAnsi"/>
          <w:sz w:val="24"/>
          <w:szCs w:val="24"/>
          <w:lang w:val="pl-PL"/>
        </w:rPr>
        <w:t>2. Wzór formularza zgłoszeniowego</w:t>
      </w:r>
      <w:r w:rsidRPr="00274BB2">
        <w:rPr>
          <w:rFonts w:asciiTheme="majorHAnsi" w:eastAsia="Calibri" w:hAnsiTheme="majorHAnsi" w:cstheme="majorHAnsi"/>
          <w:color w:val="000000"/>
          <w:sz w:val="24"/>
          <w:szCs w:val="24"/>
          <w:lang w:val="pl-PL"/>
        </w:rPr>
        <w:t>.</w:t>
      </w:r>
    </w:p>
    <w:sectPr w:rsidR="00AA2B14" w:rsidRPr="00274BB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53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A1C9" w14:textId="77777777" w:rsidR="00177BF4" w:rsidRDefault="00177BF4">
      <w:r>
        <w:separator/>
      </w:r>
    </w:p>
  </w:endnote>
  <w:endnote w:type="continuationSeparator" w:id="0">
    <w:p w14:paraId="64266389" w14:textId="77777777" w:rsidR="00177BF4" w:rsidRDefault="0017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4" w14:textId="77777777" w:rsidR="00AA2B14" w:rsidRDefault="00AA2B1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5" w14:textId="77777777" w:rsidR="00AA2B14" w:rsidRDefault="00AA2B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7" w14:textId="77777777" w:rsidR="00AA2B14" w:rsidRDefault="00AA2B1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6A04" w14:textId="77777777" w:rsidR="00177BF4" w:rsidRDefault="00177BF4">
      <w:r>
        <w:separator/>
      </w:r>
    </w:p>
  </w:footnote>
  <w:footnote w:type="continuationSeparator" w:id="0">
    <w:p w14:paraId="1DBB3633" w14:textId="77777777" w:rsidR="00177BF4" w:rsidRDefault="0017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3" w14:textId="77777777" w:rsidR="00AA2B14" w:rsidRDefault="00AA2B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6" w14:textId="77777777" w:rsidR="00AA2B14" w:rsidRDefault="00AA2B1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E7"/>
    <w:multiLevelType w:val="multilevel"/>
    <w:tmpl w:val="3DB0F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A96858"/>
    <w:multiLevelType w:val="multilevel"/>
    <w:tmpl w:val="724E8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601EC8"/>
    <w:multiLevelType w:val="multilevel"/>
    <w:tmpl w:val="1070FA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8923EE"/>
    <w:multiLevelType w:val="multilevel"/>
    <w:tmpl w:val="479A2A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CB1AED"/>
    <w:multiLevelType w:val="multilevel"/>
    <w:tmpl w:val="5CEA1AFA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360" w:firstLine="0"/>
      </w:pPr>
    </w:lvl>
    <w:lvl w:ilvl="2">
      <w:start w:val="1"/>
      <w:numFmt w:val="bullet"/>
      <w:lvlText w:val=""/>
      <w:lvlJc w:val="left"/>
      <w:pPr>
        <w:ind w:left="360" w:firstLine="0"/>
      </w:pPr>
    </w:lvl>
    <w:lvl w:ilvl="3">
      <w:start w:val="1"/>
      <w:numFmt w:val="bullet"/>
      <w:lvlText w:val=""/>
      <w:lvlJc w:val="left"/>
      <w:pPr>
        <w:ind w:left="360" w:firstLine="0"/>
      </w:pPr>
    </w:lvl>
    <w:lvl w:ilvl="4">
      <w:start w:val="1"/>
      <w:numFmt w:val="bullet"/>
      <w:lvlText w:val=""/>
      <w:lvlJc w:val="left"/>
      <w:pPr>
        <w:ind w:left="360" w:firstLine="0"/>
      </w:pPr>
    </w:lvl>
    <w:lvl w:ilvl="5">
      <w:start w:val="1"/>
      <w:numFmt w:val="bullet"/>
      <w:lvlText w:val=""/>
      <w:lvlJc w:val="left"/>
      <w:pPr>
        <w:ind w:left="360" w:firstLine="0"/>
      </w:pPr>
    </w:lvl>
    <w:lvl w:ilvl="6">
      <w:start w:val="1"/>
      <w:numFmt w:val="bullet"/>
      <w:lvlText w:val=""/>
      <w:lvlJc w:val="left"/>
      <w:pPr>
        <w:ind w:left="360" w:firstLine="0"/>
      </w:pPr>
    </w:lvl>
    <w:lvl w:ilvl="7">
      <w:start w:val="1"/>
      <w:numFmt w:val="bullet"/>
      <w:lvlText w:val=""/>
      <w:lvlJc w:val="left"/>
      <w:pPr>
        <w:ind w:left="360" w:firstLine="0"/>
      </w:pPr>
    </w:lvl>
    <w:lvl w:ilvl="8">
      <w:start w:val="1"/>
      <w:numFmt w:val="bullet"/>
      <w:lvlText w:val=""/>
      <w:lvlJc w:val="left"/>
      <w:pPr>
        <w:ind w:left="360" w:firstLine="0"/>
      </w:pPr>
    </w:lvl>
  </w:abstractNum>
  <w:abstractNum w:abstractNumId="5" w15:restartNumberingAfterBreak="0">
    <w:nsid w:val="550727B2"/>
    <w:multiLevelType w:val="multilevel"/>
    <w:tmpl w:val="06E24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B728EE"/>
    <w:multiLevelType w:val="multilevel"/>
    <w:tmpl w:val="D4FC5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AB363A"/>
    <w:multiLevelType w:val="multilevel"/>
    <w:tmpl w:val="892271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9B02A01"/>
    <w:multiLevelType w:val="multilevel"/>
    <w:tmpl w:val="4606C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86914372">
    <w:abstractNumId w:val="3"/>
  </w:num>
  <w:num w:numId="2" w16cid:durableId="514424224">
    <w:abstractNumId w:val="6"/>
  </w:num>
  <w:num w:numId="3" w16cid:durableId="1248424836">
    <w:abstractNumId w:val="8"/>
  </w:num>
  <w:num w:numId="4" w16cid:durableId="207180143">
    <w:abstractNumId w:val="1"/>
  </w:num>
  <w:num w:numId="5" w16cid:durableId="1879511921">
    <w:abstractNumId w:val="0"/>
  </w:num>
  <w:num w:numId="6" w16cid:durableId="1618487870">
    <w:abstractNumId w:val="4"/>
  </w:num>
  <w:num w:numId="7" w16cid:durableId="169953930">
    <w:abstractNumId w:val="2"/>
  </w:num>
  <w:num w:numId="8" w16cid:durableId="667833796">
    <w:abstractNumId w:val="7"/>
  </w:num>
  <w:num w:numId="9" w16cid:durableId="1373994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14"/>
    <w:rsid w:val="000011B2"/>
    <w:rsid w:val="000154EF"/>
    <w:rsid w:val="00035869"/>
    <w:rsid w:val="00070482"/>
    <w:rsid w:val="00090A11"/>
    <w:rsid w:val="0009424D"/>
    <w:rsid w:val="000C41F7"/>
    <w:rsid w:val="000E4548"/>
    <w:rsid w:val="000F63A5"/>
    <w:rsid w:val="00171BA1"/>
    <w:rsid w:val="00177BF4"/>
    <w:rsid w:val="00226510"/>
    <w:rsid w:val="00274BB2"/>
    <w:rsid w:val="0029350D"/>
    <w:rsid w:val="003A008D"/>
    <w:rsid w:val="00410187"/>
    <w:rsid w:val="00416053"/>
    <w:rsid w:val="004161FB"/>
    <w:rsid w:val="00421A8A"/>
    <w:rsid w:val="0042289A"/>
    <w:rsid w:val="00425EB0"/>
    <w:rsid w:val="004524B8"/>
    <w:rsid w:val="004B7BD7"/>
    <w:rsid w:val="004D7820"/>
    <w:rsid w:val="004F7128"/>
    <w:rsid w:val="004F7E34"/>
    <w:rsid w:val="0052328B"/>
    <w:rsid w:val="00550B0C"/>
    <w:rsid w:val="005858FB"/>
    <w:rsid w:val="00694BB5"/>
    <w:rsid w:val="00696F92"/>
    <w:rsid w:val="006A69D2"/>
    <w:rsid w:val="00741F34"/>
    <w:rsid w:val="00770797"/>
    <w:rsid w:val="007A4F4C"/>
    <w:rsid w:val="007C5456"/>
    <w:rsid w:val="007D0C7E"/>
    <w:rsid w:val="00815211"/>
    <w:rsid w:val="00844E4C"/>
    <w:rsid w:val="008A5C8F"/>
    <w:rsid w:val="008D568B"/>
    <w:rsid w:val="00945416"/>
    <w:rsid w:val="00976209"/>
    <w:rsid w:val="0099313D"/>
    <w:rsid w:val="009D507D"/>
    <w:rsid w:val="00A4720A"/>
    <w:rsid w:val="00A47E56"/>
    <w:rsid w:val="00A55905"/>
    <w:rsid w:val="00AA2B14"/>
    <w:rsid w:val="00AF1938"/>
    <w:rsid w:val="00B0584E"/>
    <w:rsid w:val="00B16469"/>
    <w:rsid w:val="00BC357A"/>
    <w:rsid w:val="00BD0E73"/>
    <w:rsid w:val="00C044E2"/>
    <w:rsid w:val="00C12C47"/>
    <w:rsid w:val="00C26C02"/>
    <w:rsid w:val="00C736E3"/>
    <w:rsid w:val="00C80EE4"/>
    <w:rsid w:val="00D26E81"/>
    <w:rsid w:val="00D97A34"/>
    <w:rsid w:val="00DF5EA5"/>
    <w:rsid w:val="00E20B84"/>
    <w:rsid w:val="00E62F0E"/>
    <w:rsid w:val="00E828FE"/>
    <w:rsid w:val="00F149BE"/>
    <w:rsid w:val="00F51EDB"/>
    <w:rsid w:val="00FC374D"/>
    <w:rsid w:val="00FD0B78"/>
    <w:rsid w:val="0398600C"/>
    <w:rsid w:val="0C49C65F"/>
    <w:rsid w:val="1D9D9B3E"/>
    <w:rsid w:val="2D0BB19A"/>
    <w:rsid w:val="407815E8"/>
    <w:rsid w:val="40F048BD"/>
    <w:rsid w:val="43C4D300"/>
    <w:rsid w:val="53C1CE6D"/>
    <w:rsid w:val="53FC90D9"/>
    <w:rsid w:val="5471C961"/>
    <w:rsid w:val="55F85329"/>
    <w:rsid w:val="6B21C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6557"/>
  <w15:docId w15:val="{976E30C6-3629-4D55-948C-AC8EEC2C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zh-CN"/>
    </w:rPr>
  </w:style>
  <w:style w:type="character" w:customStyle="1" w:styleId="WW8Num1z0">
    <w:name w:val="WW8Num1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Arial" w:eastAsia="Arial" w:hAnsi="Arial" w:cs="Arial"/>
      <w:outline w:val="0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customStyle="1" w:styleId="Nagwekistopka">
    <w:name w:val="Nagłówek i stopka"/>
    <w:pPr>
      <w:tabs>
        <w:tab w:val="right" w:pos="90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pl-PL" w:eastAsia="zh-CN"/>
    </w:rPr>
  </w:style>
  <w:style w:type="paragraph" w:customStyle="1" w:styleId="Normalny1">
    <w:name w:val="Normalny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paragraph" w:styleId="Tekstdymka">
    <w:name w:val="Balloon Text"/>
    <w:basedOn w:val="Domylnie"/>
    <w:rPr>
      <w:sz w:val="18"/>
      <w:szCs w:val="18"/>
    </w:rPr>
  </w:style>
  <w:style w:type="paragraph" w:styleId="Stopka">
    <w:name w:val="foot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Nagwekstrony">
    <w:name w:val="Nagłówek strony"/>
    <w:basedOn w:val="Domylnie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74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t/" TargetMode="External"/><Relationship Id="rId13" Type="http://schemas.openxmlformats.org/officeDocument/2006/relationships/hyperlink" Target="mailto:rezydencje@sdk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dk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zydencje@sd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zydencje@sd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zydencje@sdk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.st/" TargetMode="External"/><Relationship Id="rId14" Type="http://schemas.openxmlformats.org/officeDocument/2006/relationships/hyperlink" Target="mailto:iodo@sdk.p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0E3E-6DF4-49C2-B040-D7918CAFE84D}"/>
      </w:docPartPr>
      <w:docPartBody>
        <w:p w:rsidR="009D6963" w:rsidRDefault="009D69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63"/>
    <w:rsid w:val="009D6963"/>
    <w:rsid w:val="00C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nAWK04j7YYoUUgEvSjx3aXStg==">AMUW2mWLCIWR9asZdPcpFaASIc83NCj/F1ikB514h3dOveRQdNznTEcz1ti5/n9S17gvaOyvtWpV9rEV9Ht86u2DiLYmULcad5lpHiSlKWtHgj/uhoiklGo//yDdy92tlW4yqzXzON/axKPq8G/pvdYhcFOFTbTFYYflw7C+rIQOQ53WDPPq8vh8xJGDntzeEwy4H3OOEp+fRxh3uiEiHiNWaoLzWUyanntvxzQmbY7Ns/Y4k65nhVi786Bz66VkZ0eFR76e6bvulWfgiVUutLxnviKvlWnXP0nj+WfVVIcdYVCP6n6RRPmMWKYJPW3wO5TeaCAhV2qwZTb2IH+D6L6/z5a0IpMN5L++rM10LNYEP1RsHX2UrsRj/epsjlfVYt/Jo5B5NK0dpH/u/qTapanpPsjeILU+6sF/3Ucows7mhUgKrKjQ1d3/wzk/kLsY4ro8+PzPzFA2GxSpRqh3gXkjUhq+Ba4sl5ruJwBN+IAwVpTUeoJmRnuHu3E69YM4mRNNqO5NcwZ2+UknVsqXAtuFLNonZCMVuGipm/jxaGwmAcfiQfDD+z6BxXwBc2h/r9hv0RGsUibcjW4ScxWY3z1Z+R5fZ5dESsV5TutBtn83FLQ/n0JlBLWKtw5pG4lsdTDDroexTwqHW7Eg+B+V6mqWpbhP/GAo4Z4TcVZGQKAsne8z3NclhjchJsQGIWnirY7bqNxVy5ffzr9hn/6JbGKa7pgc/pHMY+CB+ftqECouAiMcqtiMeFqEpIsCTRwDiV+Ej8/pAQPVCW5YyJkMdzlFbhbnFudtIhGd41eeSRMKAMqmpUT8IV0B8InE5V7KM63ejG+43Q2ya+8SKnli4xUoY16jnhCsnmbvR8xsmga+IlkwK7RPEO/sgwBj+Ap8ualnxhI1AEQaD+E3FOXvvAvokpLsBTRL6SoBSUkh6exAZyQOiO303ABQx58TAL0kIhWqiVTgbUSnvmiHUxEMRZW+/US9LcFMj8f7UrgIHN6bFxu9XjTGz5kMhuEbJ9UyT0j0eHJrBwMYSHk3WFDPZd72BIlY4RTRexb7iMBn0I2/3e1KMn3/4ezBOoIp9SF0KpxvhfhneCdQ9KoNaB7GAOA6bSx1pZY2JRMYSrAnlNzVZ9wpqTV2CklQgG0dRTuRPPwmAkxZX4DYvHeV46CGy1dgj9coUKbiizBd0d16ND7fAIVCghmMUttYINHTrL/RNa/cie9HQRYtkK8y3seTeG6gs4NkcBGuQ9mZbY5tK0Rko5dvMbe+A5t0K5w43cvvpElcHzKGYzu2I1hJn4snXtH3/FyijtwVPUD0ziPqxcy9SaYli+ioPFTSxwt84XjHA+DyMPHTLp7Bzrf6oYMl1PaD3uD0m20CClwmxcP0QG1R3bibVEBxFRktzZRy/t7zVxCEcvjqU7QJhHsxQ2c4h292aJ+sw59/fYDxhBiMQw6UrdnXk+MVPYll9JpJzOhytCxHIf84ZddPlpFeg/EkjsMUl2/WKDslDbij1Y3Zzb1x3Q3DRH9hCfp4f038gsjlkhot7lY/va/J4DiQvGO1SFPsIYddrFxHifA/I4x49O5D7z9ZC3q5dBhOu8JYJrrCZjRs7vOY9GWgtM1DJ19AiV0+gfZAIf5vo3ctXazLJqUuLAXhMmsOeq4W8DAJCnX3wCky1a2uHfud3O3Rkrx6p6hyl4UAOUW55nh/JKf+7FBFujAdoZ8ONwhCKOedH3msuaZzOBX4YVrlWNLtmAZC6tvd8Z2rg88pAW54HxOgCy73jxrKBkBCUpVPPeqVk8bAn/mhIKCVq8345kUnayewYExv8Isz6MJxFxV+qDvqj80ThJujIFmdRQmt+HyXutDVIYvzYJreFTybTTfHpzpHiOy5+Ij2eOFMMVNzxdhONWgD0mIlbagGdKC+SKy+kkMYhjsBaLLd0couqz6yLNV6BE+9D48gUw/CMcxbVci/5Fm1tPYxBRuuPY7495FDTTWweCRKLcJ1RtVJ245ReRLJBXC/BiOJ5yhNUR/dMShm3rNqReSLMCa0zMf6R9avWEXbb0cAsuYczSj7XYzVV83q3ex1ncUS0zcEx8sk6KM2KDpWs0bKyiN4v2Pf8ufH1b8mLro9PYMF+gm/V6V1hxAvdLhHnG1hoVK5LOpliFZOR0rB7YwN3I7Mw2qM/1jyGHqpHXPkvnUtrxglWLy9ZqrqeY9JZDr9NaQAIJSOPFXS+AWn8obG5hMI55n1Ya0dEIzVVTA72Pj41V1G26Vm5Jvbd8bgjAzQi1R3HabtYaJcfCWdK89NP7v0huM42kGtzTYxrNN78UGOZII/MEGS45og8MhIIKGjTpvI540Wqlhr+17QJhTCYOZlH518VyzML+W4b8romW7fQVO4TecpakVmoecgMtJxoTQwiSPLZVEneB6tmEHq2KI47BeWQzctEYIxpDpWMSYMllfPHvTWTqBsip9N9zK+i3mNBRh5zvQoprMEyXy98lSE6eJaKK4kYoI1EIB/I686ZnY3atKcOkVP3E0SBJS+NnUeYjduSF9Ja5QkGTsDbr+bpoxN/s8vOr+C9APYicNictOPNn6IR4AHZ3/ucgETUywZ5JcJKCs7nZ5NZ6z0de6SVjRCWLcuDvkxv//hQs88otQyYSAHH3vLrM2pk7WiK/s853Obao12tYjMc5Uya+LYrBNSbdD4xW9suq+LCNaTL3FPcot4tlgBel7aexZIQ2QzckcA0uW3xyyMvrVoz6rA8DMHZ6oREolHkdf24aJVESEn+76zSX8kZKFVaF+pMkNacesySHag2ikDUY9rROvV2YXI662+FPzAwYvtls4473Ut+smbmvQXKpvZPoFRslV6BThb1+o4+uWEXEsCbo1yLUh6MgXcXv5kYQ23D7J1DFgxuUJBQi57N+WLZRSyjRnyRZv0eZPySKiRW3ZzL33mvxs0jiSR2WrBXv9nhb9G10C4sJ0C2GRJM3R4RYw1oYggXTn4SkEyRxA88rpcVMxE8aW7EY34Dvw2g2frTIFIwLLb4OxfLuD9y0hcFF3MeNPRzY1oAViyvPBTXy9f+/lRncXivt8Gcx0509iTA5GuhDPVf+ZUEnMGmkmAKHw+SFfTMnpIMjZtWbl8bfS8HaXv7CplbybnHoR7I3ST5mTT7aEbMmvsdmi5SkFfdL+UnAwfrmZBz1uHOoaCcRmdAPCHx2wIDLvYIEzVVgd+eS31+KNok5Iu45aHksuU1CdSxHyL5xLxBuYpA7g5Umy3Z1t9vX/BzMknYW27NckGxCdrmmR0pxxaYihwcqzAQ7ihnqIqdSlqKJt0/1Uq/IpumeOz9Dti7UViu479u4ALx2kYOhuVv2VdSv99EOrUmpN1ltRD+2Manryp3FTK5wdEuzBo2gBRL29rHNez2cOOtTzo1eTyKhTRIj2wSDP7WTSSpo2eJEuVyntExQF0gw0IocwbkqMlYHgxiWKfTFeSa0zbXirieBeq8gaM5Qown7GWgHo6ExaXSIaMkvoxjuEDaHMDqVmnhSgYBfcS87kjmPq1017r4SiGESnTke0X5kUkDme/tY0Y1DTMAk6Sif7u2FIfN6t2XMWIjM4//jJuvf6v+VfXxrHP5uutvuNzcNWGJpYMr8YPCs+yg2MGY98t10JlAl7Rbh8fWr5yF5ZtwDjneJYgSgL0AdNFaGGD9TT2OgE0/lcw+D6ZeKVFvS8SqDgIqMUZ4pN8kAOccRRS9FRd/GQLGSA3YGMHfpQFnaeXjJ9PEs9yrfRlBdF8fSO+Q4Q4Z0dy/nLqfYgHrAFM3ZN4OSDm07kOqCKmJFHo1JXgKV28NM9sHSKU/CG1g+0cZagnFR+UxvewB3BVmI2ZG7vHRSiNDUWrfJUcdBEAVDWejiFX3wjSjrw5TwxkMbIEfDc/6cGx3S2j8JU1jdcBUQPk13HkirscoYwXQtxr7CBbCOdrYGJaPvPy9LcByTIBf9NrdTOLA4oVDrrZtiMpktOpp0Z2mo0zUHpYmvg1sQ2CM1S6Wq1NXuOaodLVGIUQSqPXUmTVWi5v/5SKYidqf1W5bXbdcMWGuPf4tpzj2zgZJ6VR28dGHhKREOuuc3IaHSuxwjfsHA2AwQvmzOpdIYe38oWCZpBudRUNLDUuLG4J4zxPP7DBVSazcz82Z+HJW+lmrHGFj7Mn2HDgpt3JT0LAsHtdhTL0yfjVIoeRtSvtfdlRv4HEsvakOYyF756gqOtMmPY9tqlcYdCk+USBTgvnKnGrlZ4Ms8HGOA9QXWoEw2u6MMF/oZPqYUTvvKiQAHoPsEJkYfcHEjK3Hea0AK5vycgUchNnq4dy/fmH685osFC/S/FzO5Mjpzn3Oq0xvLpdSQkyxst4j7Dou6qHVW0W6B5KG0fCZPfzyjMnkbYZ/cVU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2179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Czechowska</dc:creator>
  <cp:lastModifiedBy>Paulina Andruczyk</cp:lastModifiedBy>
  <cp:revision>33</cp:revision>
  <dcterms:created xsi:type="dcterms:W3CDTF">2022-03-31T11:40:00Z</dcterms:created>
  <dcterms:modified xsi:type="dcterms:W3CDTF">2022-09-20T07:58:00Z</dcterms:modified>
</cp:coreProperties>
</file>