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01C2" w14:textId="3F382F88" w:rsidR="005233DE" w:rsidRPr="00907B0C" w:rsidRDefault="005233DE" w:rsidP="005233DE">
      <w:pPr>
        <w:spacing w:before="240" w:after="240" w:line="240" w:lineRule="auto"/>
        <w:ind w:left="1080" w:hanging="360"/>
        <w:jc w:val="center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П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uk-UA"/>
        </w:rPr>
        <w:t>ОЛОЖЕННЯ</w:t>
      </w:r>
      <w:r w:rsidR="00306938" w:rsidRPr="0030693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="00306938">
        <w:rPr>
          <w:rFonts w:ascii="Calibri" w:eastAsia="Calibri" w:hAnsi="Calibri" w:cs="Calibri"/>
          <w:b/>
          <w:bCs/>
          <w:sz w:val="24"/>
          <w:szCs w:val="24"/>
          <w:lang w:val="ru-RU"/>
        </w:rPr>
        <w:t>ВІДКРИТОГО КО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ru-RU"/>
        </w:rPr>
        <w:t>НКУРСУ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ru-RU"/>
        </w:rPr>
        <w:t>(</w:t>
      </w:r>
      <w:r w:rsidRPr="441BA974">
        <w:rPr>
          <w:rFonts w:ascii="Calibri" w:eastAsia="Calibri" w:hAnsi="Calibri" w:cs="Calibri"/>
          <w:b/>
          <w:bCs/>
          <w:sz w:val="24"/>
          <w:szCs w:val="24"/>
        </w:rPr>
        <w:t>OPEN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Pr="441BA974">
        <w:rPr>
          <w:rFonts w:ascii="Calibri" w:eastAsia="Calibri" w:hAnsi="Calibri" w:cs="Calibri"/>
          <w:b/>
          <w:bCs/>
          <w:sz w:val="24"/>
          <w:szCs w:val="24"/>
        </w:rPr>
        <w:t>CALL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uk-UA"/>
        </w:rPr>
        <w:t>)</w:t>
      </w:r>
    </w:p>
    <w:p w14:paraId="1FC47035" w14:textId="657D8693" w:rsidR="005233DE" w:rsidRPr="00810088" w:rsidRDefault="005233DE" w:rsidP="005233DE">
      <w:pPr>
        <w:spacing w:before="240" w:after="240" w:line="240" w:lineRule="auto"/>
        <w:ind w:left="1080" w:hanging="360"/>
        <w:jc w:val="center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ДЛЯ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ПРОВЕДЕННЯ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КУЛЬТУРНИХ ЗАХОДІВ</w:t>
      </w:r>
      <w:r w:rsidR="0080026A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МІГРАНТ</w:t>
      </w:r>
      <w:r w:rsidR="0080026A">
        <w:rPr>
          <w:rFonts w:ascii="Calibri" w:eastAsia="Calibri" w:hAnsi="Calibri" w:cs="Calibri"/>
          <w:b/>
          <w:bCs/>
          <w:sz w:val="24"/>
          <w:szCs w:val="24"/>
          <w:lang w:val="ru-RU"/>
        </w:rPr>
        <w:t>К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АМИ </w:t>
      </w:r>
      <w:r w:rsidR="00907B0C">
        <w:rPr>
          <w:rFonts w:ascii="Calibri" w:eastAsia="Calibri" w:hAnsi="Calibri" w:cs="Calibri"/>
          <w:b/>
          <w:bCs/>
          <w:sz w:val="24"/>
          <w:szCs w:val="24"/>
          <w:lang w:val="ru-RU"/>
        </w:rPr>
        <w:t>ТА МІГРАНТАМИ</w:t>
      </w:r>
      <w:r w:rsidR="0080026A" w:rsidRPr="0080026A">
        <w:rPr>
          <w:lang w:val="ru-RU"/>
        </w:rPr>
        <w:t xml:space="preserve"> </w:t>
      </w:r>
      <w:r w:rsidR="0080026A" w:rsidRPr="0080026A">
        <w:rPr>
          <w:rFonts w:ascii="Calibri" w:eastAsia="Calibri" w:hAnsi="Calibri" w:cs="Calibri"/>
          <w:b/>
          <w:bCs/>
          <w:sz w:val="24"/>
          <w:szCs w:val="24"/>
          <w:lang w:val="ru-RU"/>
        </w:rPr>
        <w:t>У ВАРШАВІ</w:t>
      </w:r>
    </w:p>
    <w:p w14:paraId="4E1156FA" w14:textId="3389A041" w:rsidR="005233DE" w:rsidRPr="00810088" w:rsidRDefault="005233DE" w:rsidP="005233DE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>Пояснення використ</w:t>
      </w:r>
      <w:r w:rsidR="0080026A">
        <w:rPr>
          <w:rFonts w:ascii="Calibri" w:eastAsia="Calibri" w:hAnsi="Calibri" w:cs="Calibri"/>
          <w:b/>
          <w:sz w:val="24"/>
          <w:szCs w:val="24"/>
          <w:lang w:val="ru-RU"/>
        </w:rPr>
        <w:t>аних</w:t>
      </w: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 xml:space="preserve"> термінів</w:t>
      </w:r>
    </w:p>
    <w:p w14:paraId="0A4297BB" w14:textId="1147DB2A" w:rsidR="005233DE" w:rsidRPr="00810088" w:rsidRDefault="005233DE" w:rsidP="005233DE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>Організатор: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Староміський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Дім Культури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у Варшаві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від і.м.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Варшави</w:t>
      </w:r>
    </w:p>
    <w:p w14:paraId="37C38B6B" w14:textId="3E6B6F2C" w:rsidR="005233DE" w:rsidRPr="00810088" w:rsidRDefault="005233DE" w:rsidP="005233DE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>Комісія:</w:t>
      </w:r>
      <w:r w:rsidR="00907B0C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представник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(и)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 мерії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Варшави, представник</w:t>
      </w:r>
      <w:r w:rsidR="008A46E4">
        <w:rPr>
          <w:rFonts w:ascii="Calibri" w:eastAsia="Calibri" w:hAnsi="Calibri" w:cs="Calibri"/>
          <w:sz w:val="24"/>
          <w:szCs w:val="24"/>
          <w:lang w:val="ru-RU"/>
        </w:rPr>
        <w:t xml:space="preserve">(и)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Староміського 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>Дому К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ультури, секретар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(і)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від ім</w:t>
      </w:r>
      <w:r w:rsidR="00320EB6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Староміського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Дому Культури</w:t>
      </w:r>
    </w:p>
    <w:p w14:paraId="47C5A672" w14:textId="1D062875" w:rsidR="00A94278" w:rsidRPr="00810088" w:rsidRDefault="005233DE" w:rsidP="005233DE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Заявники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: мігранти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 та мігрантки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, повнолітні фізичні особи, які мають повну дієздатність (у тому числі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ті,що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легально п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>ереб</w:t>
      </w:r>
      <w:r w:rsidR="008A46E4">
        <w:rPr>
          <w:rFonts w:ascii="Calibri" w:eastAsia="Calibri" w:hAnsi="Calibri" w:cs="Calibri"/>
          <w:sz w:val="24"/>
          <w:szCs w:val="24"/>
          <w:lang w:val="ru-RU"/>
        </w:rPr>
        <w:t>у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>вають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на території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 Республіка Поль</w:t>
      </w:r>
      <w:r w:rsidR="008A46E4">
        <w:rPr>
          <w:rFonts w:ascii="Calibri" w:eastAsia="Calibri" w:hAnsi="Calibri" w:cs="Calibri"/>
          <w:sz w:val="24"/>
          <w:szCs w:val="24"/>
          <w:lang w:val="ru-RU"/>
        </w:rPr>
        <w:t>щ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), які подають заяву самостійно або як груп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людей (неформальні колективи), неурядові організації (асоціації, фонди),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створені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мігрантами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 та мігрантками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(більшість 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 xml:space="preserve">членів та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членів правління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 xml:space="preserve"> яких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є мігрантами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>/мігрантками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), </w:t>
      </w:r>
      <w:bookmarkStart w:id="0" w:name="_Hlk143945310"/>
      <w:r w:rsidRPr="00810088">
        <w:rPr>
          <w:rFonts w:ascii="Calibri" w:eastAsia="Calibri" w:hAnsi="Calibri" w:cs="Calibri"/>
          <w:sz w:val="24"/>
          <w:szCs w:val="24"/>
          <w:lang w:val="ru-RU"/>
        </w:rPr>
        <w:t>суб'єкти</w:t>
      </w:r>
      <w:bookmarkEnd w:id="0"/>
      <w:r w:rsidR="008A7CC1">
        <w:rPr>
          <w:rFonts w:ascii="Calibri" w:eastAsia="Calibri" w:hAnsi="Calibri" w:cs="Calibri"/>
          <w:sz w:val="24"/>
          <w:szCs w:val="24"/>
          <w:lang w:val="ru-RU"/>
        </w:rPr>
        <w:t xml:space="preserve"> підриємницкої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діяльн</w:t>
      </w:r>
      <w:r w:rsidR="008A7CC1">
        <w:rPr>
          <w:rFonts w:ascii="Calibri" w:eastAsia="Calibri" w:hAnsi="Calibri" w:cs="Calibri"/>
          <w:sz w:val="24"/>
          <w:szCs w:val="24"/>
          <w:lang w:val="ru-RU"/>
        </w:rPr>
        <w:t>ості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(відповідно до цілей фонду), створені мігрантами та мігрантк</w:t>
      </w:r>
      <w:r w:rsidR="00907B0C">
        <w:rPr>
          <w:rFonts w:ascii="Calibri" w:eastAsia="Calibri" w:hAnsi="Calibri" w:cs="Calibri"/>
          <w:sz w:val="24"/>
          <w:szCs w:val="24"/>
          <w:lang w:val="ru-RU"/>
        </w:rPr>
        <w:t>ами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, в тому числі </w:t>
      </w:r>
      <w:r w:rsidR="008A7CC1">
        <w:rPr>
          <w:rFonts w:ascii="Calibri" w:eastAsia="Calibri" w:hAnsi="Calibri" w:cs="Calibri"/>
          <w:sz w:val="24"/>
          <w:szCs w:val="24"/>
          <w:lang w:val="ru-RU"/>
        </w:rPr>
        <w:t>фізичні особи мігранти,які здійснюють діяльність як фізичні особи-</w:t>
      </w:r>
      <w:r w:rsidR="008A7CC1" w:rsidRPr="008A7CC1">
        <w:rPr>
          <w:rFonts w:ascii="Calibri" w:eastAsia="Calibri" w:hAnsi="Calibri" w:cs="Calibri"/>
          <w:sz w:val="24"/>
          <w:szCs w:val="24"/>
          <w:lang w:val="ru-RU"/>
        </w:rPr>
        <w:t>суб'єкти</w:t>
      </w:r>
      <w:r w:rsidR="008A7CC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CF1DDC">
        <w:rPr>
          <w:rFonts w:ascii="Calibri" w:eastAsia="Calibri" w:hAnsi="Calibri" w:cs="Calibri"/>
          <w:sz w:val="24"/>
          <w:szCs w:val="24"/>
          <w:lang w:val="ru-RU"/>
        </w:rPr>
        <w:t xml:space="preserve">індивідуальної </w:t>
      </w:r>
      <w:r w:rsidR="008A7CC1">
        <w:rPr>
          <w:rFonts w:ascii="Calibri" w:eastAsia="Calibri" w:hAnsi="Calibri" w:cs="Calibri"/>
          <w:sz w:val="24"/>
          <w:szCs w:val="24"/>
          <w:lang w:val="ru-RU"/>
        </w:rPr>
        <w:t>підприємницької діяльності.</w:t>
      </w:r>
    </w:p>
    <w:p w14:paraId="3C4DA5A9" w14:textId="601C8E0D" w:rsidR="005233DE" w:rsidRPr="00810088" w:rsidRDefault="00A94278" w:rsidP="008A7CC1">
      <w:pPr>
        <w:spacing w:before="240" w:after="24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 xml:space="preserve">Місце проведення культурних </w:t>
      </w:r>
      <w:r w:rsidR="00371A74">
        <w:rPr>
          <w:rFonts w:ascii="Calibri" w:eastAsia="Calibri" w:hAnsi="Calibri" w:cs="Calibri"/>
          <w:b/>
          <w:sz w:val="24"/>
          <w:szCs w:val="24"/>
          <w:lang w:val="ru-RU"/>
        </w:rPr>
        <w:t>заходів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: </w:t>
      </w:r>
      <w:r w:rsidR="00810088">
        <w:rPr>
          <w:rFonts w:ascii="Calibri" w:eastAsia="Calibri" w:hAnsi="Calibri" w:cs="Calibri"/>
          <w:sz w:val="24"/>
          <w:szCs w:val="24"/>
          <w:lang w:val="uk-UA"/>
        </w:rPr>
        <w:t>м.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Варшава </w:t>
      </w:r>
    </w:p>
    <w:p w14:paraId="050B655A" w14:textId="4C1C91D3" w:rsidR="00A94278" w:rsidRPr="00810088" w:rsidRDefault="00A94278" w:rsidP="005233DE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13BDAF4" w14:textId="77777777" w:rsidR="00A94278" w:rsidRPr="00CC2F57" w:rsidRDefault="00A94278" w:rsidP="00A9427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           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ab/>
      </w:r>
      <w:r w:rsidRPr="00CC2F57">
        <w:rPr>
          <w:rFonts w:ascii="Calibri" w:eastAsia="Calibri" w:hAnsi="Calibri" w:cs="Calibri"/>
          <w:b/>
          <w:sz w:val="24"/>
          <w:szCs w:val="24"/>
          <w:lang w:val="ru-RU"/>
        </w:rPr>
        <w:t>§1</w:t>
      </w:r>
    </w:p>
    <w:p w14:paraId="104B9165" w14:textId="60D52500" w:rsidR="00A94278" w:rsidRPr="00CC2F57" w:rsidRDefault="00A94278" w:rsidP="00907B0C">
      <w:pPr>
        <w:spacing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CC2F57">
        <w:rPr>
          <w:rFonts w:ascii="Calibri" w:eastAsia="Calibri" w:hAnsi="Calibri" w:cs="Calibri"/>
          <w:b/>
          <w:sz w:val="24"/>
          <w:szCs w:val="24"/>
          <w:lang w:val="ru-RU"/>
        </w:rPr>
        <w:t xml:space="preserve">Цілі </w:t>
      </w:r>
      <w:r w:rsidR="00907B0C">
        <w:rPr>
          <w:rFonts w:ascii="Calibri" w:eastAsia="Calibri" w:hAnsi="Calibri" w:cs="Calibri"/>
          <w:b/>
          <w:sz w:val="24"/>
          <w:szCs w:val="24"/>
          <w:lang w:val="uk-UA"/>
        </w:rPr>
        <w:t>відркитого конкурсу (</w:t>
      </w:r>
      <w:r w:rsidR="00907B0C" w:rsidRPr="00907B0C">
        <w:rPr>
          <w:rFonts w:ascii="Calibri" w:eastAsia="Calibri" w:hAnsi="Calibri" w:cs="Calibri"/>
          <w:b/>
          <w:sz w:val="24"/>
          <w:szCs w:val="24"/>
          <w:lang w:val="uk-UA"/>
        </w:rPr>
        <w:t xml:space="preserve">Open call </w:t>
      </w:r>
      <w:r w:rsidR="00907B0C">
        <w:rPr>
          <w:rFonts w:ascii="Calibri" w:eastAsia="Calibri" w:hAnsi="Calibri" w:cs="Calibri"/>
          <w:b/>
          <w:sz w:val="24"/>
          <w:szCs w:val="24"/>
          <w:lang w:val="uk-UA"/>
        </w:rPr>
        <w:t xml:space="preserve">) </w:t>
      </w:r>
      <w:r w:rsidRPr="00CC2F57">
        <w:rPr>
          <w:rFonts w:ascii="Calibri" w:eastAsia="Calibri" w:hAnsi="Calibri" w:cs="Calibri"/>
          <w:b/>
          <w:sz w:val="24"/>
          <w:szCs w:val="24"/>
          <w:lang w:val="ru-RU"/>
        </w:rPr>
        <w:t xml:space="preserve">та типи проектів </w:t>
      </w:r>
    </w:p>
    <w:p w14:paraId="3E157F7F" w14:textId="3C317856" w:rsidR="00A94278" w:rsidRPr="00CC2F57" w:rsidRDefault="441BA974" w:rsidP="00CC2F57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C2F57">
        <w:rPr>
          <w:rFonts w:ascii="Calibri" w:eastAsia="Calibri" w:hAnsi="Calibri" w:cs="Calibri"/>
          <w:sz w:val="24"/>
          <w:szCs w:val="24"/>
          <w:lang w:val="ru-RU"/>
        </w:rPr>
        <w:t xml:space="preserve">Цілями 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 xml:space="preserve">відктритого конкурсу </w:t>
      </w:r>
      <w:r w:rsidRPr="00CC2F57">
        <w:rPr>
          <w:rFonts w:ascii="Calibri" w:eastAsia="Calibri" w:hAnsi="Calibri" w:cs="Calibri"/>
          <w:sz w:val="24"/>
          <w:szCs w:val="24"/>
        </w:rPr>
        <w:t>open</w:t>
      </w:r>
      <w:r w:rsidRPr="00CC2F57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CC2F57">
        <w:rPr>
          <w:rFonts w:ascii="Calibri" w:eastAsia="Calibri" w:hAnsi="Calibri" w:cs="Calibri"/>
          <w:sz w:val="24"/>
          <w:szCs w:val="24"/>
        </w:rPr>
        <w:t>call</w:t>
      </w:r>
      <w:proofErr w:type="spellEnd"/>
      <w:r w:rsidRPr="00CC2F57">
        <w:rPr>
          <w:rFonts w:ascii="Calibri" w:eastAsia="Calibri" w:hAnsi="Calibri" w:cs="Calibri"/>
          <w:sz w:val="24"/>
          <w:szCs w:val="24"/>
          <w:lang w:val="ru-RU"/>
        </w:rPr>
        <w:t xml:space="preserve"> є сприяння або фінансова підтримка культурних заходів, що проводяться у Варшаві мігрантами, а також розвиток відносин між мігрантами та мешканцями Варшави; 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>запр</w:t>
      </w:r>
      <w:r w:rsidR="00320EB6">
        <w:rPr>
          <w:rFonts w:ascii="Calibri" w:eastAsia="Calibri" w:hAnsi="Calibri" w:cs="Calibri"/>
          <w:sz w:val="24"/>
          <w:szCs w:val="24"/>
          <w:lang w:val="ru-RU"/>
        </w:rPr>
        <w:t>о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>понувати</w:t>
      </w:r>
      <w:r w:rsidRPr="00CC2F57">
        <w:rPr>
          <w:rFonts w:ascii="Calibri" w:eastAsia="Calibri" w:hAnsi="Calibri" w:cs="Calibri"/>
          <w:sz w:val="24"/>
          <w:szCs w:val="24"/>
          <w:lang w:val="ru-RU"/>
        </w:rPr>
        <w:t xml:space="preserve"> мешканцям Варшави, в тому числі мігрантам, цікаві культурні, соціокультурні, освітні (культурна освіта) та інтег</w:t>
      </w:r>
      <w:r w:rsidR="00CC2F57" w:rsidRPr="00CC2F57">
        <w:rPr>
          <w:rFonts w:ascii="Calibri" w:eastAsia="Calibri" w:hAnsi="Calibri" w:cs="Calibri"/>
          <w:sz w:val="24"/>
          <w:szCs w:val="24"/>
          <w:lang w:val="uk-UA"/>
        </w:rPr>
        <w:t>раційн</w:t>
      </w:r>
      <w:r w:rsidRPr="00CC2F57">
        <w:rPr>
          <w:rFonts w:ascii="Calibri" w:eastAsia="Calibri" w:hAnsi="Calibri" w:cs="Calibri"/>
          <w:sz w:val="24"/>
          <w:szCs w:val="24"/>
          <w:lang w:val="ru-RU"/>
        </w:rPr>
        <w:t>і (через культурн</w:t>
      </w:r>
      <w:r w:rsidR="00371A74">
        <w:rPr>
          <w:rFonts w:ascii="Calibri" w:eastAsia="Calibri" w:hAnsi="Calibri" w:cs="Calibri"/>
          <w:sz w:val="24"/>
          <w:szCs w:val="24"/>
          <w:lang w:val="ru-RU"/>
        </w:rPr>
        <w:t>у</w:t>
      </w:r>
      <w:r w:rsidRPr="00CC2F57">
        <w:rPr>
          <w:rFonts w:ascii="Calibri" w:eastAsia="Calibri" w:hAnsi="Calibri" w:cs="Calibri"/>
          <w:sz w:val="24"/>
          <w:szCs w:val="24"/>
          <w:lang w:val="ru-RU"/>
        </w:rPr>
        <w:t xml:space="preserve"> діяльність) заходи</w:t>
      </w:r>
      <w:r w:rsidR="00CC2F57" w:rsidRPr="00CC2F57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FB127B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59C900A1" w14:textId="3BD69B12" w:rsidR="00A94278" w:rsidRPr="00810088" w:rsidRDefault="441BA974" w:rsidP="00A94278">
      <w:pPr>
        <w:numPr>
          <w:ilvl w:val="0"/>
          <w:numId w:val="1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Усі культурні проекти, які матимуть на меті досягнення цілей, описаних у пункті 1, можуть бути подані на відкритий конкурс, зокрема це можуть бути майстер-класи, перформативні чи музичні заходи, виставки та інші </w:t>
      </w:r>
      <w:r w:rsidR="00810088">
        <w:rPr>
          <w:rFonts w:ascii="Calibri" w:eastAsia="Calibri" w:hAnsi="Calibri" w:cs="Calibri"/>
          <w:sz w:val="24"/>
          <w:szCs w:val="24"/>
          <w:lang w:val="uk-UA"/>
        </w:rPr>
        <w:t xml:space="preserve">заходи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подібні до зазначених вище.</w:t>
      </w:r>
    </w:p>
    <w:p w14:paraId="64283AC7" w14:textId="23CF7E80" w:rsidR="26D8FCA8" w:rsidRPr="00306938" w:rsidRDefault="7FFF32D0" w:rsidP="7FFF32D0">
      <w:pPr>
        <w:numPr>
          <w:ilvl w:val="0"/>
          <w:numId w:val="1"/>
        </w:numPr>
        <w:spacing w:after="24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Проекти, які співфінансуються іншими організаціями, можуть бути подані на відкритий конкурс, але кошти не можуть надходити від цільових </w:t>
      </w:r>
      <w:r w:rsidR="00CC2F57">
        <w:rPr>
          <w:rFonts w:ascii="Calibri" w:eastAsia="Calibri" w:hAnsi="Calibri" w:cs="Calibri"/>
          <w:sz w:val="24"/>
          <w:szCs w:val="24"/>
          <w:lang w:val="ru-RU"/>
        </w:rPr>
        <w:t>дотацій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7FFF32D0">
        <w:rPr>
          <w:rFonts w:ascii="Calibri" w:eastAsia="Calibri" w:hAnsi="Calibri" w:cs="Calibri"/>
          <w:sz w:val="24"/>
          <w:szCs w:val="24"/>
        </w:rPr>
        <w:t>m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 w:rsidRPr="7FFF32D0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Варшав</w:t>
      </w:r>
      <w:r w:rsidR="00CC2F57"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або</w:t>
      </w:r>
      <w:r w:rsidR="00CC2F57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>районів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FB127B">
        <w:rPr>
          <w:rFonts w:ascii="Calibri" w:eastAsia="Calibri" w:hAnsi="Calibri" w:cs="Calibri"/>
          <w:sz w:val="24"/>
          <w:szCs w:val="24"/>
        </w:rPr>
        <w:t>m</w:t>
      </w:r>
      <w:r w:rsidR="00FB127B" w:rsidRPr="00FB127B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 w:rsidR="00FB127B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="00FB127B">
        <w:rPr>
          <w:rFonts w:ascii="Calibri" w:eastAsia="Calibri" w:hAnsi="Calibri" w:cs="Calibri"/>
          <w:sz w:val="24"/>
          <w:szCs w:val="24"/>
          <w:lang w:val="uk-UA"/>
        </w:rPr>
        <w:t xml:space="preserve"> Варшави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>,а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угода з </w:t>
      </w:r>
      <w:r w:rsidRPr="7FFF32D0">
        <w:rPr>
          <w:rFonts w:ascii="Calibri" w:eastAsia="Calibri" w:hAnsi="Calibri" w:cs="Calibri"/>
          <w:sz w:val="24"/>
          <w:szCs w:val="24"/>
        </w:rPr>
        <w:t>SDK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може бути укладена лише фізичними особами</w:t>
      </w:r>
      <w:r w:rsidR="00FB127B">
        <w:rPr>
          <w:rFonts w:ascii="Calibri" w:eastAsia="Calibri" w:hAnsi="Calibri" w:cs="Calibri"/>
          <w:sz w:val="24"/>
          <w:szCs w:val="24"/>
          <w:lang w:val="ru-RU"/>
        </w:rPr>
        <w:t xml:space="preserve"> та організаціями</w:t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>, зазначеними у §2</w:t>
      </w:r>
    </w:p>
    <w:p w14:paraId="0F2A03FF" w14:textId="77777777" w:rsidR="00A94278" w:rsidRDefault="26D8FCA8" w:rsidP="26D8FCA8">
      <w:pPr>
        <w:spacing w:before="240" w:after="24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        </w:t>
      </w:r>
      <w:r w:rsidR="00A94278" w:rsidRPr="00306938">
        <w:rPr>
          <w:lang w:val="ru-RU"/>
        </w:rPr>
        <w:tab/>
      </w:r>
      <w:r w:rsidRPr="00306938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</w:t>
      </w:r>
      <w:r w:rsidR="00A94278" w:rsidRPr="00306938">
        <w:rPr>
          <w:lang w:val="ru-RU"/>
        </w:rPr>
        <w:tab/>
      </w:r>
      <w:r w:rsidRPr="26D8FCA8">
        <w:rPr>
          <w:rFonts w:ascii="Calibri" w:eastAsia="Calibri" w:hAnsi="Calibri" w:cs="Calibri"/>
          <w:b/>
          <w:bCs/>
          <w:sz w:val="24"/>
          <w:szCs w:val="24"/>
        </w:rPr>
        <w:t>§2</w:t>
      </w:r>
    </w:p>
    <w:p w14:paraId="59E80981" w14:textId="1AC2DEDE" w:rsidR="00A94278" w:rsidRDefault="00CC2F57" w:rsidP="00A94278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>Кандидати ,як</w:t>
      </w:r>
      <w:r w:rsidR="00A94278">
        <w:rPr>
          <w:rFonts w:ascii="Calibri" w:eastAsia="Calibri" w:hAnsi="Calibri" w:cs="Calibri"/>
          <w:b/>
          <w:sz w:val="24"/>
          <w:szCs w:val="24"/>
        </w:rPr>
        <w:t>і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мають право на участь у конкурсі</w:t>
      </w:r>
      <w:r w:rsidR="00A9427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5C178B9" w14:textId="7F75B4D8" w:rsidR="00A94278" w:rsidRPr="002A1E0C" w:rsidRDefault="00A94278" w:rsidP="002A1E0C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sz w:val="24"/>
          <w:szCs w:val="24"/>
          <w:lang w:val="ru-RU"/>
        </w:rPr>
        <w:t xml:space="preserve">У </w:t>
      </w:r>
      <w:r w:rsidR="00CC2F57" w:rsidRPr="002A1E0C">
        <w:rPr>
          <w:rFonts w:ascii="Calibri" w:eastAsia="Calibri" w:hAnsi="Calibri" w:cs="Calibri"/>
          <w:sz w:val="24"/>
          <w:szCs w:val="24"/>
          <w:lang w:val="ru-RU"/>
        </w:rPr>
        <w:t xml:space="preserve">відкритотму 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конкурсі можуть взяти участь:</w:t>
      </w:r>
    </w:p>
    <w:p w14:paraId="19C018BD" w14:textId="1C433320" w:rsidR="00CA1514" w:rsidRPr="00810088" w:rsidRDefault="441BA974" w:rsidP="3B00E5FA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lastRenderedPageBreak/>
        <w:t xml:space="preserve">Особи-мігранти, які проживають у Варшаві - повнолітні фізичні особи з повною дієздатністю (включаючи тих, які легально проживають на території Республіки Польща і мають можливість </w:t>
      </w:r>
      <w:r w:rsidR="00371A74">
        <w:rPr>
          <w:rFonts w:ascii="Calibri" w:eastAsia="Calibri" w:hAnsi="Calibri" w:cs="Calibri"/>
          <w:b/>
          <w:bCs/>
          <w:sz w:val="24"/>
          <w:szCs w:val="24"/>
          <w:lang w:val="ru-RU"/>
        </w:rPr>
        <w:t>легально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приступити до роботи </w:t>
      </w:r>
      <w:r w:rsidR="00371A74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на підставі 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договор</w:t>
      </w:r>
      <w:r w:rsidR="00371A74">
        <w:rPr>
          <w:rFonts w:ascii="Calibri" w:eastAsia="Calibri" w:hAnsi="Calibri" w:cs="Calibri"/>
          <w:b/>
          <w:bCs/>
          <w:sz w:val="24"/>
          <w:szCs w:val="24"/>
          <w:lang w:val="ru-RU"/>
        </w:rPr>
        <w:t>у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доручення), які подають заяву самостійно або як групи осіб (колективи виконавців);</w:t>
      </w:r>
    </w:p>
    <w:p w14:paraId="0A348643" w14:textId="0280F906" w:rsidR="00825AA1" w:rsidRPr="002A1E0C" w:rsidRDefault="441BA974" w:rsidP="002A1E0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Громадські організації (асоціації, фонди), створені мігрантами (більшість членів</w:t>
      </w:r>
      <w:r w:rsidR="00371A74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та членів правління</w:t>
      </w: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– мігранти) або організації, зареєстровані в інших країнах.</w:t>
      </w:r>
    </w:p>
    <w:p w14:paraId="2DA436EB" w14:textId="785F6A4D" w:rsidR="00825AA1" w:rsidRPr="002A1E0C" w:rsidRDefault="441BA974" w:rsidP="002A1E0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суб'єкти, які здійснюють господарську діяльність (відповідно до цілей </w:t>
      </w:r>
      <w:r w:rsidRPr="002A1E0C">
        <w:rPr>
          <w:rFonts w:ascii="Calibri" w:eastAsia="Calibri" w:hAnsi="Calibri" w:cs="Calibri"/>
          <w:b/>
          <w:bCs/>
          <w:sz w:val="24"/>
          <w:szCs w:val="24"/>
        </w:rPr>
        <w:t>Open</w:t>
      </w: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Pr="002A1E0C">
        <w:rPr>
          <w:rFonts w:ascii="Calibri" w:eastAsia="Calibri" w:hAnsi="Calibri" w:cs="Calibri"/>
          <w:b/>
          <w:bCs/>
          <w:sz w:val="24"/>
          <w:szCs w:val="24"/>
        </w:rPr>
        <w:t>Call</w:t>
      </w: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), створені мігрантами, у тому числі фізичними особами-підприємцями </w:t>
      </w:r>
    </w:p>
    <w:p w14:paraId="45698E60" w14:textId="762B7140" w:rsidR="00A94278" w:rsidRPr="002A1E0C" w:rsidRDefault="441BA974" w:rsidP="002A1E0C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sz w:val="24"/>
          <w:szCs w:val="24"/>
          <w:lang w:val="ru-RU"/>
        </w:rPr>
        <w:t>Формальною умовою подання</w:t>
      </w:r>
      <w:r w:rsidR="00371A74">
        <w:rPr>
          <w:rFonts w:ascii="Calibri" w:eastAsia="Calibri" w:hAnsi="Calibri" w:cs="Calibri"/>
          <w:sz w:val="24"/>
          <w:szCs w:val="24"/>
          <w:lang w:val="ru-RU"/>
        </w:rPr>
        <w:t xml:space="preserve"> заявки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 xml:space="preserve"> Заявник</w:t>
      </w:r>
      <w:r w:rsidR="00371A74">
        <w:rPr>
          <w:rFonts w:ascii="Calibri" w:eastAsia="Calibri" w:hAnsi="Calibri" w:cs="Calibri"/>
          <w:sz w:val="24"/>
          <w:szCs w:val="24"/>
          <w:lang w:val="ru-RU"/>
        </w:rPr>
        <w:t>ами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, описаними в пункті 1, буде додавання заяви суб'єкта, в якому буде виконуватися завдання, про згоду та можливість співорганізації проекту, запропонованого Заявником, за шаблоном, що додається до цих правил.</w:t>
      </w:r>
    </w:p>
    <w:p w14:paraId="7D87C560" w14:textId="7883D39D" w:rsidR="00A94278" w:rsidRPr="002A1E0C" w:rsidRDefault="00A94278" w:rsidP="002A1E0C">
      <w:pPr>
        <w:pStyle w:val="Akapitzlist"/>
        <w:numPr>
          <w:ilvl w:val="0"/>
          <w:numId w:val="18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sz w:val="24"/>
          <w:szCs w:val="24"/>
          <w:lang w:val="ru-RU"/>
        </w:rPr>
        <w:t>Заявниками не можуть бути особи, які перебувають у шлюбі, у родинних або споріднених відносинах по прямій лінії з особами, які перебувають у трудових або службових відносинах з Організатором.</w:t>
      </w:r>
    </w:p>
    <w:p w14:paraId="5CABDF2C" w14:textId="77777777" w:rsidR="00A94278" w:rsidRPr="002A1E0C" w:rsidRDefault="00A94278" w:rsidP="00A9427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ab/>
      </w: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 xml:space="preserve">                    </w:t>
      </w: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ab/>
      </w:r>
      <w:r w:rsidRPr="002A1E0C">
        <w:rPr>
          <w:rFonts w:ascii="Calibri" w:eastAsia="Calibri" w:hAnsi="Calibri" w:cs="Calibri"/>
          <w:b/>
          <w:sz w:val="24"/>
          <w:szCs w:val="24"/>
          <w:lang w:val="ru-RU"/>
        </w:rPr>
        <w:t>§3</w:t>
      </w:r>
    </w:p>
    <w:p w14:paraId="489D7905" w14:textId="77777777" w:rsidR="00A94278" w:rsidRPr="002A1E0C" w:rsidRDefault="00A94278" w:rsidP="00A94278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b/>
          <w:sz w:val="24"/>
          <w:szCs w:val="24"/>
          <w:lang w:val="ru-RU"/>
        </w:rPr>
        <w:t>Терміни та правила подачі проектів</w:t>
      </w:r>
    </w:p>
    <w:p w14:paraId="5C388D15" w14:textId="3DA7BCDD" w:rsidR="00A94278" w:rsidRPr="002A1E0C" w:rsidRDefault="7FFF32D0" w:rsidP="002A1E0C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sz w:val="24"/>
          <w:szCs w:val="24"/>
          <w:lang w:val="ru-RU"/>
        </w:rPr>
        <w:t xml:space="preserve">Організатор оголошує один відкритий конкурс культурних заходів, описаних у §1 (далі також – проєкти), який триватиме з </w:t>
      </w:r>
      <w:r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15 по 21 вересня 2023 року або 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до вичерпання коштів, виділених на програму. Проєкти, подані до 15 вересня 2023 року, розглядатися не будуть.</w:t>
      </w:r>
    </w:p>
    <w:p w14:paraId="0089376C" w14:textId="479DBCA8" w:rsidR="00A94278" w:rsidRPr="00810088" w:rsidRDefault="00A94278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Запитувані суми на реалізацію проектів, поданих на відкриті конкурси, можуть </w:t>
      </w:r>
      <w:r w:rsidR="00F108F8">
        <w:rPr>
          <w:rFonts w:ascii="Calibri" w:eastAsia="Calibri" w:hAnsi="Calibri" w:cs="Calibri"/>
          <w:sz w:val="24"/>
          <w:szCs w:val="24"/>
          <w:lang w:val="ru-RU"/>
        </w:rPr>
        <w:t>бути різними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:</w:t>
      </w:r>
    </w:p>
    <w:p w14:paraId="44A37BE1" w14:textId="67FD5AFC" w:rsidR="00AF2067" w:rsidRPr="00810088" w:rsidRDefault="002A1E0C" w:rsidP="002A1E0C">
      <w:pPr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.</w:t>
      </w:r>
      <w:r w:rsidR="441BA974" w:rsidRPr="00810088">
        <w:rPr>
          <w:rFonts w:ascii="Calibri" w:eastAsia="Calibri" w:hAnsi="Calibri" w:cs="Calibri"/>
          <w:sz w:val="24"/>
          <w:szCs w:val="24"/>
          <w:lang w:val="ru-RU"/>
        </w:rPr>
        <w:t xml:space="preserve">для заявників, описаних у 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розділі §2 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ru-RU"/>
        </w:rPr>
        <w:t>абз.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1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uk-UA"/>
        </w:rPr>
        <w:t>п.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А – до 5 000 злотих брутто</w:t>
      </w:r>
    </w:p>
    <w:p w14:paraId="1237F03C" w14:textId="0B84527E" w:rsidR="0031578F" w:rsidRPr="00810088" w:rsidRDefault="002A1E0C" w:rsidP="002A1E0C">
      <w:pPr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b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.</w:t>
      </w:r>
      <w:r w:rsidR="441BA974" w:rsidRPr="00810088">
        <w:rPr>
          <w:rFonts w:ascii="Calibri" w:eastAsia="Calibri" w:hAnsi="Calibri" w:cs="Calibri"/>
          <w:sz w:val="24"/>
          <w:szCs w:val="24"/>
          <w:lang w:val="ru-RU"/>
        </w:rPr>
        <w:t xml:space="preserve">для заявників, описаних у 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розділі §2 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ru-RU"/>
        </w:rPr>
        <w:t>ч.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1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ru-RU"/>
        </w:rPr>
        <w:t>п.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="441BA974" w:rsidRPr="441BA974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441BA974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– до 15 000 злотих брутто</w:t>
      </w:r>
    </w:p>
    <w:p w14:paraId="09DDE371" w14:textId="0DC8BB30" w:rsidR="0031578F" w:rsidRPr="002A1E0C" w:rsidRDefault="002A1E0C" w:rsidP="002A1E0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A1E0C">
        <w:rPr>
          <w:rFonts w:ascii="Calibri" w:eastAsia="Calibri" w:hAnsi="Calibri" w:cs="Calibri"/>
          <w:sz w:val="24"/>
          <w:szCs w:val="24"/>
          <w:lang w:val="ru-RU"/>
        </w:rPr>
        <w:t xml:space="preserve">                    </w:t>
      </w:r>
      <w:r>
        <w:rPr>
          <w:rFonts w:ascii="Calibri" w:eastAsia="Calibri" w:hAnsi="Calibri" w:cs="Calibri"/>
          <w:sz w:val="24"/>
          <w:szCs w:val="24"/>
        </w:rPr>
        <w:t>c</w:t>
      </w:r>
      <w:r w:rsidRPr="002A1E0C">
        <w:rPr>
          <w:rFonts w:ascii="Calibri" w:eastAsia="Calibri" w:hAnsi="Calibri" w:cs="Calibri"/>
          <w:sz w:val="24"/>
          <w:szCs w:val="24"/>
          <w:lang w:val="ru-RU"/>
        </w:rPr>
        <w:t>.</w:t>
      </w:r>
      <w:r w:rsidR="441BA974" w:rsidRPr="002A1E0C">
        <w:rPr>
          <w:rFonts w:ascii="Calibri" w:eastAsia="Calibri" w:hAnsi="Calibri" w:cs="Calibri"/>
          <w:sz w:val="24"/>
          <w:szCs w:val="24"/>
          <w:lang w:val="ru-RU"/>
        </w:rPr>
        <w:t xml:space="preserve">для заявників, описаних у </w:t>
      </w:r>
      <w:r w:rsidR="441BA974"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розділі §2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ru-RU"/>
        </w:rPr>
        <w:t>ч.</w:t>
      </w:r>
      <w:r w:rsidR="441BA974"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1 </w:t>
      </w:r>
      <w:r w:rsidR="00F108F8">
        <w:rPr>
          <w:rFonts w:ascii="Calibri" w:eastAsia="Calibri" w:hAnsi="Calibri" w:cs="Calibri"/>
          <w:b/>
          <w:bCs/>
          <w:sz w:val="24"/>
          <w:szCs w:val="24"/>
          <w:lang w:val="ru-RU"/>
        </w:rPr>
        <w:t>п.</w:t>
      </w:r>
      <w:r w:rsidR="441BA974"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="441BA974" w:rsidRPr="002A1E0C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441BA974" w:rsidRP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- до 15 000 злотих брутто</w:t>
      </w:r>
    </w:p>
    <w:p w14:paraId="2B1FE714" w14:textId="359BFB1E" w:rsidR="00A94278" w:rsidRPr="00810088" w:rsidRDefault="7FFF32D0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</w:t>
      </w:r>
      <w:r w:rsid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>Т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ермін реалізації запропонованих проєктів має охоплювати період: з 30 вересня по 15 грудня 2023 року.</w:t>
      </w:r>
    </w:p>
    <w:p w14:paraId="01F0B0A1" w14:textId="30D20C92" w:rsidR="00A94278" w:rsidRPr="00810088" w:rsidRDefault="00A94278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 xml:space="preserve">Заявники зобов'язані заповнити та надіслати форму заявки,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яка додається до ц</w:t>
      </w:r>
      <w:r w:rsidR="00F108F8">
        <w:rPr>
          <w:rFonts w:ascii="Calibri" w:eastAsia="Calibri" w:hAnsi="Calibri" w:cs="Calibri"/>
          <w:sz w:val="24"/>
          <w:szCs w:val="24"/>
          <w:lang w:val="ru-RU"/>
        </w:rPr>
        <w:t>ього Положення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, відповідно до керівних принципів, що містяться у формі та ц</w:t>
      </w:r>
      <w:r w:rsidR="00F108F8">
        <w:rPr>
          <w:rFonts w:ascii="Calibri" w:eastAsia="Calibri" w:hAnsi="Calibri" w:cs="Calibri"/>
          <w:sz w:val="24"/>
          <w:szCs w:val="24"/>
          <w:lang w:val="ru-RU"/>
        </w:rPr>
        <w:t>ьому Положені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09B4BE9C" w14:textId="077517F5" w:rsidR="00A94278" w:rsidRPr="00810088" w:rsidRDefault="441BA974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Заявники зобов'язані додати заяву, зазначену в 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§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2  розділу 2, додати її заповненою та підписаною особою/особами, уповноваженою представляти суб'єкта господарювання – місце реалізації проекту, за зразком, що додається до цього регламенту. </w:t>
      </w:r>
    </w:p>
    <w:p w14:paraId="1B4AC2C3" w14:textId="25471052" w:rsidR="00A36E9E" w:rsidRPr="00810088" w:rsidRDefault="441BA974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Заявники, зазначені у §2</w:t>
      </w:r>
      <w:r w:rsidR="00F108F8">
        <w:rPr>
          <w:rFonts w:ascii="Calibri" w:eastAsia="Calibri" w:hAnsi="Calibri" w:cs="Calibri"/>
          <w:sz w:val="24"/>
          <w:szCs w:val="24"/>
          <w:lang w:val="ru-RU"/>
        </w:rPr>
        <w:t xml:space="preserve"> абзац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1</w:t>
      </w:r>
      <w:r w:rsidR="00F108F8">
        <w:rPr>
          <w:rFonts w:ascii="Calibri" w:eastAsia="Calibri" w:hAnsi="Calibri" w:cs="Calibri"/>
          <w:sz w:val="24"/>
          <w:szCs w:val="24"/>
          <w:lang w:val="ru-RU"/>
        </w:rPr>
        <w:t xml:space="preserve"> пункти </w:t>
      </w:r>
      <w:r w:rsidRPr="441BA974">
        <w:rPr>
          <w:rFonts w:ascii="Calibri" w:eastAsia="Calibri" w:hAnsi="Calibri" w:cs="Calibri"/>
          <w:sz w:val="24"/>
          <w:szCs w:val="24"/>
        </w:rPr>
        <w:t>B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та </w:t>
      </w:r>
      <w:r w:rsidRPr="441BA974">
        <w:rPr>
          <w:rFonts w:ascii="Calibri" w:eastAsia="Calibri" w:hAnsi="Calibri" w:cs="Calibri"/>
          <w:sz w:val="24"/>
          <w:szCs w:val="24"/>
        </w:rPr>
        <w:t>C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, зобов'язані додати витяг з відповідного реєстру, який засвідчує, що критерії представництва суб'єкта господарювання мігрантами були виконані.</w:t>
      </w:r>
    </w:p>
    <w:p w14:paraId="760125A6" w14:textId="1ADD9349" w:rsidR="00A94278" w:rsidRPr="00810088" w:rsidRDefault="441BA974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Анкета разом з документами, зазначеними в пунктах 5 і 6 в </w:t>
      </w:r>
      <w:r w:rsidR="002A1E0C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форматі </w:t>
      </w:r>
      <w:r w:rsidR="002A1E0C">
        <w:rPr>
          <w:rFonts w:ascii="Calibri" w:eastAsia="Calibri" w:hAnsi="Calibri" w:cs="Calibri"/>
          <w:b/>
          <w:bCs/>
          <w:sz w:val="24"/>
          <w:szCs w:val="24"/>
        </w:rPr>
        <w:t>PDF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 (сканованому) вигляді, повинна бути відправлена в електронному вигляді на наступну адресу: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hyperlink r:id="rId7" w:history="1">
        <w:r w:rsidR="00222E5F" w:rsidRPr="00A95DCE">
          <w:rPr>
            <w:rStyle w:val="Hipercze"/>
            <w:rFonts w:ascii="Calibri" w:eastAsia="Calibri" w:hAnsi="Calibri" w:cs="Calibri"/>
            <w:sz w:val="24"/>
            <w:szCs w:val="24"/>
          </w:rPr>
          <w:t>fundusz.migrancki@sdk.pl</w:t>
        </w:r>
      </w:hyperlink>
      <w:r w:rsidR="00222E5F">
        <w:rPr>
          <w:rFonts w:ascii="Calibri" w:eastAsia="Calibri" w:hAnsi="Calibri" w:cs="Calibri"/>
          <w:sz w:val="24"/>
          <w:szCs w:val="24"/>
        </w:rPr>
        <w:t xml:space="preserve">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з п</w:t>
      </w:r>
      <w:r w:rsidR="00D84603"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міткою в </w:t>
      </w:r>
      <w:r w:rsidR="002A1E0C">
        <w:rPr>
          <w:rFonts w:ascii="Calibri" w:eastAsia="Calibri" w:hAnsi="Calibri" w:cs="Calibri"/>
          <w:sz w:val="24"/>
          <w:szCs w:val="24"/>
          <w:lang w:val="uk-UA"/>
        </w:rPr>
        <w:t xml:space="preserve">темі листа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: </w:t>
      </w:r>
      <w:r w:rsidRPr="441BA974">
        <w:rPr>
          <w:rFonts w:ascii="Calibri" w:eastAsia="Calibri" w:hAnsi="Calibri" w:cs="Calibri"/>
          <w:i/>
          <w:iCs/>
          <w:sz w:val="24"/>
          <w:szCs w:val="24"/>
        </w:rPr>
        <w:t>Open</w:t>
      </w:r>
      <w:r w:rsidRPr="00810088">
        <w:rPr>
          <w:rFonts w:ascii="Calibri" w:eastAsia="Calibri" w:hAnsi="Calibri" w:cs="Calibri"/>
          <w:i/>
          <w:iCs/>
          <w:sz w:val="24"/>
          <w:szCs w:val="24"/>
          <w:lang w:val="ru-RU"/>
        </w:rPr>
        <w:t xml:space="preserve"> </w:t>
      </w:r>
      <w:r w:rsidRPr="441BA974">
        <w:rPr>
          <w:rFonts w:ascii="Calibri" w:eastAsia="Calibri" w:hAnsi="Calibri" w:cs="Calibri"/>
          <w:i/>
          <w:iCs/>
          <w:sz w:val="24"/>
          <w:szCs w:val="24"/>
        </w:rPr>
        <w:t>Call</w:t>
      </w:r>
      <w:r w:rsidRPr="00810088">
        <w:rPr>
          <w:rFonts w:ascii="Calibri" w:eastAsia="Calibri" w:hAnsi="Calibri" w:cs="Calibri"/>
          <w:i/>
          <w:iCs/>
          <w:sz w:val="24"/>
          <w:szCs w:val="24"/>
          <w:lang w:val="ru-RU"/>
        </w:rPr>
        <w:t xml:space="preserve"> для культурних заходів, що проводяться мігрантами.</w:t>
      </w:r>
    </w:p>
    <w:p w14:paraId="250E489F" w14:textId="0ECC0507" w:rsidR="00A94278" w:rsidRPr="00810088" w:rsidRDefault="1B177879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В рамках відкритого конкурсу кожен заявник може подати максимум дві заявки.</w:t>
      </w:r>
    </w:p>
    <w:p w14:paraId="3004BD53" w14:textId="496F82EF" w:rsidR="00A94278" w:rsidRPr="00810088" w:rsidRDefault="1B177879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lastRenderedPageBreak/>
        <w:t xml:space="preserve">Заявки, які не відповідають формальним вимогам, викладеним у </w:t>
      </w:r>
      <w:r w:rsidR="00A426C1">
        <w:rPr>
          <w:rFonts w:ascii="Calibri" w:eastAsia="Calibri" w:hAnsi="Calibri" w:cs="Calibri"/>
          <w:sz w:val="24"/>
          <w:szCs w:val="24"/>
          <w:lang w:val="ru-RU"/>
        </w:rPr>
        <w:t>положені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, та неповні, будуть відхилені.</w:t>
      </w:r>
    </w:p>
    <w:p w14:paraId="40DFF085" w14:textId="12A6A575" w:rsidR="00A94278" w:rsidRPr="00810088" w:rsidRDefault="441BA974" w:rsidP="00A9427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Питання щодо конкурсу можна надсилати електронною поштою на адресу: </w:t>
      </w:r>
      <w:r w:rsidR="00222E5F">
        <w:rPr>
          <w:rFonts w:ascii="Calibri" w:eastAsia="Calibri" w:hAnsi="Calibri" w:cs="Calibri"/>
          <w:sz w:val="24"/>
          <w:szCs w:val="24"/>
        </w:rPr>
        <w:t>fundusz.migrancki@sdk.pl</w:t>
      </w:r>
    </w:p>
    <w:p w14:paraId="6A1AF036" w14:textId="0F09C3C3" w:rsidR="00A94278" w:rsidRPr="00810088" w:rsidRDefault="1B177879" w:rsidP="00A94278">
      <w:pPr>
        <w:numPr>
          <w:ilvl w:val="0"/>
          <w:numId w:val="4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У разі недостатньої кількості заявок, Організатор залишає за собою право самостійно оголосити дату додаткового набору або організувати культурні заходи, описані в </w:t>
      </w:r>
      <w:r w:rsidR="3A2472A5"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§ 1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05F21EE4" w14:textId="04EDE7D6" w:rsidR="00A94278" w:rsidRPr="004250E4" w:rsidRDefault="00A94278" w:rsidP="00C70457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          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ab/>
      </w:r>
      <w:r w:rsidRPr="004250E4">
        <w:rPr>
          <w:rFonts w:ascii="Calibri" w:eastAsia="Calibri" w:hAnsi="Calibri" w:cs="Calibri"/>
          <w:b/>
          <w:sz w:val="24"/>
          <w:szCs w:val="24"/>
          <w:lang w:val="ru-RU"/>
        </w:rPr>
        <w:t>§4</w:t>
      </w:r>
    </w:p>
    <w:p w14:paraId="3497D23E" w14:textId="77777777" w:rsidR="00A94278" w:rsidRPr="004250E4" w:rsidRDefault="00A94278" w:rsidP="00A94278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4250E4">
        <w:rPr>
          <w:rFonts w:ascii="Calibri" w:eastAsia="Calibri" w:hAnsi="Calibri" w:cs="Calibri"/>
          <w:b/>
          <w:sz w:val="24"/>
          <w:szCs w:val="24"/>
          <w:lang w:val="ru-RU"/>
        </w:rPr>
        <w:t>Оцінка заявок</w:t>
      </w:r>
    </w:p>
    <w:p w14:paraId="2350B821" w14:textId="51AE7D1B" w:rsidR="00C70457" w:rsidRPr="004250E4" w:rsidRDefault="00A94278" w:rsidP="004250E4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Подані проекти оцінюватиме Комісія у складі: представника </w:t>
      </w:r>
      <w:r w:rsidRPr="004250E4">
        <w:rPr>
          <w:rFonts w:ascii="Calibri" w:eastAsia="Calibri" w:hAnsi="Calibri" w:cs="Calibri"/>
          <w:sz w:val="24"/>
          <w:szCs w:val="24"/>
        </w:rPr>
        <w:t>m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 w:rsidRPr="004250E4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 Варшави, представника Староміськог</w:t>
      </w:r>
      <w:r w:rsidR="004250E4" w:rsidRPr="004250E4">
        <w:rPr>
          <w:rFonts w:ascii="Calibri" w:eastAsia="Calibri" w:hAnsi="Calibri" w:cs="Calibri"/>
          <w:sz w:val="24"/>
          <w:szCs w:val="24"/>
          <w:lang w:val="ru-RU"/>
        </w:rPr>
        <w:t>о</w:t>
      </w:r>
      <w:r w:rsidR="00A426C1">
        <w:rPr>
          <w:rFonts w:ascii="Calibri" w:eastAsia="Calibri" w:hAnsi="Calibri" w:cs="Calibri"/>
          <w:sz w:val="24"/>
          <w:szCs w:val="24"/>
          <w:lang w:val="ru-RU"/>
        </w:rPr>
        <w:t xml:space="preserve"> Дому культури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>, секретаря</w:t>
      </w:r>
      <w:r w:rsidR="004250E4" w:rsidRPr="004250E4">
        <w:rPr>
          <w:rFonts w:ascii="Calibri" w:eastAsia="Calibri" w:hAnsi="Calibri" w:cs="Calibri"/>
          <w:sz w:val="24"/>
          <w:szCs w:val="24"/>
          <w:lang w:val="ru-RU"/>
        </w:rPr>
        <w:t>(-ів)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 від імені Староміського</w:t>
      </w:r>
      <w:r w:rsidR="004250E4" w:rsidRPr="004250E4">
        <w:rPr>
          <w:rFonts w:ascii="Calibri" w:eastAsia="Calibri" w:hAnsi="Calibri" w:cs="Calibri"/>
          <w:sz w:val="24"/>
          <w:szCs w:val="24"/>
          <w:lang w:val="ru-RU"/>
        </w:rPr>
        <w:t xml:space="preserve"> Дому Культури.</w:t>
      </w:r>
    </w:p>
    <w:p w14:paraId="484633C7" w14:textId="77777777" w:rsidR="00A94278" w:rsidRPr="00810088" w:rsidRDefault="00A94278" w:rsidP="00F54561">
      <w:pPr>
        <w:numPr>
          <w:ilvl w:val="0"/>
          <w:numId w:val="5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Комісія розгляне всі повідомлення, що відповідають формальним критеріям, беручи до уваги:</w:t>
      </w:r>
    </w:p>
    <w:p w14:paraId="483D46D7" w14:textId="77777777" w:rsidR="00A94278" w:rsidRPr="00810088" w:rsidRDefault="00A94278" w:rsidP="00A94278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змістовний рівень і чіткість опису проекту;</w:t>
      </w:r>
    </w:p>
    <w:p w14:paraId="71D36F02" w14:textId="79AA6BC1" w:rsidR="00A94278" w:rsidRPr="00810088" w:rsidRDefault="004250E4" w:rsidP="004250E4">
      <w:pPr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B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)  </w:t>
      </w:r>
      <w:r w:rsidR="00A94278" w:rsidRPr="00810088">
        <w:rPr>
          <w:rFonts w:ascii="Calibri" w:eastAsia="Calibri" w:hAnsi="Calibri" w:cs="Calibri"/>
          <w:sz w:val="24"/>
          <w:szCs w:val="24"/>
          <w:lang w:val="ru-RU"/>
        </w:rPr>
        <w:t>художня та/або освітня цінність проекту;</w:t>
      </w:r>
    </w:p>
    <w:p w14:paraId="575695D0" w14:textId="1F9ABD30" w:rsidR="00A94278" w:rsidRPr="004250E4" w:rsidRDefault="004250E4" w:rsidP="004250E4">
      <w:pPr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)  </w:t>
      </w:r>
      <w:r w:rsidR="00A94278" w:rsidRPr="004250E4">
        <w:rPr>
          <w:rFonts w:ascii="Calibri" w:eastAsia="Calibri" w:hAnsi="Calibri" w:cs="Calibri"/>
          <w:sz w:val="24"/>
          <w:szCs w:val="24"/>
          <w:lang w:val="ru-RU"/>
        </w:rPr>
        <w:t>мотивація до реалізації проекту;</w:t>
      </w:r>
    </w:p>
    <w:p w14:paraId="2FBE3098" w14:textId="19F4B4FD" w:rsidR="00A94278" w:rsidRPr="004250E4" w:rsidRDefault="004250E4" w:rsidP="004250E4">
      <w:pPr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)  </w:t>
      </w:r>
      <w:r w:rsidR="00A94278" w:rsidRPr="004250E4">
        <w:rPr>
          <w:rFonts w:ascii="Calibri" w:eastAsia="Calibri" w:hAnsi="Calibri" w:cs="Calibri"/>
          <w:sz w:val="24"/>
          <w:szCs w:val="24"/>
          <w:lang w:val="ru-RU"/>
        </w:rPr>
        <w:t xml:space="preserve">Досягнення цілей </w:t>
      </w:r>
      <w:r w:rsidR="00A94278">
        <w:rPr>
          <w:rFonts w:ascii="Calibri" w:eastAsia="Calibri" w:hAnsi="Calibri" w:cs="Calibri"/>
          <w:sz w:val="24"/>
          <w:szCs w:val="24"/>
        </w:rPr>
        <w:t>Open</w:t>
      </w:r>
      <w:r w:rsidR="00A94278" w:rsidRPr="004250E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A94278">
        <w:rPr>
          <w:rFonts w:ascii="Calibri" w:eastAsia="Calibri" w:hAnsi="Calibri" w:cs="Calibri"/>
          <w:sz w:val="24"/>
          <w:szCs w:val="24"/>
        </w:rPr>
        <w:t>Call</w:t>
      </w:r>
      <w:r w:rsidR="00A94278" w:rsidRPr="004250E4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2E5AFD81" w14:textId="04161B81" w:rsidR="00A94278" w:rsidRPr="004250E4" w:rsidRDefault="004250E4" w:rsidP="004250E4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>3.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 </w:t>
      </w:r>
      <w:r w:rsidR="441BA974" w:rsidRPr="004250E4">
        <w:rPr>
          <w:rFonts w:ascii="Calibri" w:eastAsia="Calibri" w:hAnsi="Calibri" w:cs="Calibri"/>
          <w:sz w:val="24"/>
          <w:szCs w:val="24"/>
          <w:lang w:val="ru-RU"/>
        </w:rPr>
        <w:t>Комі</w:t>
      </w:r>
      <w:r w:rsidRPr="004250E4">
        <w:rPr>
          <w:rFonts w:ascii="Calibri" w:eastAsia="Calibri" w:hAnsi="Calibri" w:cs="Calibri"/>
          <w:sz w:val="24"/>
          <w:szCs w:val="24"/>
        </w:rPr>
        <w:t>c</w:t>
      </w:r>
      <w:r w:rsidRPr="004250E4">
        <w:rPr>
          <w:rFonts w:ascii="Calibri" w:eastAsia="Calibri" w:hAnsi="Calibri" w:cs="Calibri"/>
          <w:sz w:val="24"/>
          <w:szCs w:val="24"/>
          <w:lang w:val="uk-UA"/>
        </w:rPr>
        <w:t>ія</w:t>
      </w:r>
      <w:r w:rsidR="441BA974" w:rsidRPr="004250E4">
        <w:rPr>
          <w:rFonts w:ascii="Calibri" w:eastAsia="Calibri" w:hAnsi="Calibri" w:cs="Calibri"/>
          <w:sz w:val="24"/>
          <w:szCs w:val="24"/>
          <w:lang w:val="ru-RU"/>
        </w:rPr>
        <w:t xml:space="preserve"> відбере Заявників до резервного списку, які будуть запрошені у випадку,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  </w:t>
      </w:r>
      <w:r w:rsidR="441BA974" w:rsidRPr="004250E4">
        <w:rPr>
          <w:rFonts w:ascii="Calibri" w:eastAsia="Calibri" w:hAnsi="Calibri" w:cs="Calibri"/>
          <w:sz w:val="24"/>
          <w:szCs w:val="24"/>
          <w:lang w:val="ru-RU"/>
        </w:rPr>
        <w:t>якщо інший Заявник не зможе реалізувати проект у запропонований або запитуваний термін.</w:t>
      </w:r>
    </w:p>
    <w:p w14:paraId="73BBFFDF" w14:textId="49404809" w:rsidR="00A94278" w:rsidRPr="004250E4" w:rsidRDefault="00A94278" w:rsidP="004250E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4250E4">
        <w:rPr>
          <w:rFonts w:ascii="Calibri" w:eastAsia="Calibri" w:hAnsi="Calibri" w:cs="Calibri"/>
          <w:b/>
          <w:sz w:val="24"/>
          <w:szCs w:val="24"/>
          <w:lang w:val="ru-RU"/>
        </w:rPr>
        <w:t xml:space="preserve">Оголошення результатів конкурсу відбуватиметься на сайті 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>Організатора та в соціальних мережах.</w:t>
      </w:r>
    </w:p>
    <w:p w14:paraId="0E540F31" w14:textId="446CEBC8" w:rsidR="00A94278" w:rsidRPr="00810088" w:rsidRDefault="441BA974" w:rsidP="004250E4">
      <w:pPr>
        <w:numPr>
          <w:ilvl w:val="0"/>
          <w:numId w:val="18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Рішення Комісії є остаточними і оскарженню не підлягають.</w:t>
      </w:r>
    </w:p>
    <w:p w14:paraId="49D783F9" w14:textId="69154F9E" w:rsidR="00A94278" w:rsidRPr="00810088" w:rsidRDefault="00A94278" w:rsidP="3B00E5FA">
      <w:pPr>
        <w:spacing w:before="240" w:after="24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§5 </w:t>
      </w:r>
    </w:p>
    <w:p w14:paraId="6BEEB1A2" w14:textId="77777777" w:rsidR="00A94278" w:rsidRPr="00810088" w:rsidRDefault="00A94278" w:rsidP="00A94278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>Правила проведення культурно-масових заходів.</w:t>
      </w:r>
    </w:p>
    <w:p w14:paraId="4E8E2181" w14:textId="6964B19A" w:rsidR="00DD6FA3" w:rsidRPr="004250E4" w:rsidRDefault="7FFF32D0" w:rsidP="004250E4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4250E4">
        <w:rPr>
          <w:rFonts w:ascii="Calibri" w:eastAsia="Calibri" w:hAnsi="Calibri" w:cs="Calibri"/>
          <w:sz w:val="24"/>
          <w:szCs w:val="24"/>
          <w:lang w:val="ru-RU"/>
        </w:rPr>
        <w:t>Про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>е</w:t>
      </w:r>
      <w:r w:rsidRPr="004250E4">
        <w:rPr>
          <w:rFonts w:ascii="Calibri" w:eastAsia="Calibri" w:hAnsi="Calibri" w:cs="Calibri"/>
          <w:sz w:val="24"/>
          <w:szCs w:val="24"/>
          <w:lang w:val="ru-RU"/>
        </w:rPr>
        <w:t xml:space="preserve">кти можуть бути реалізовані у Варшаві з </w:t>
      </w:r>
      <w:r w:rsidR="00D84603">
        <w:rPr>
          <w:rFonts w:ascii="Calibri" w:eastAsia="Calibri" w:hAnsi="Calibri" w:cs="Calibri"/>
          <w:sz w:val="24"/>
          <w:szCs w:val="24"/>
          <w:lang w:val="ru-RU"/>
        </w:rPr>
        <w:t>30 вересня п</w:t>
      </w:r>
      <w:r w:rsidRPr="004250E4">
        <w:rPr>
          <w:rFonts w:ascii="Calibri" w:eastAsia="Calibri" w:hAnsi="Calibri" w:cs="Calibri"/>
          <w:b/>
          <w:bCs/>
          <w:sz w:val="24"/>
          <w:szCs w:val="24"/>
          <w:lang w:val="ru-RU"/>
        </w:rPr>
        <w:t>о 15 грудня 2023 року.</w:t>
      </w:r>
    </w:p>
    <w:p w14:paraId="0536FA7A" w14:textId="4A13A347" w:rsidR="00A94278" w:rsidRPr="00810088" w:rsidRDefault="441BA974" w:rsidP="007D6605">
      <w:pPr>
        <w:numPr>
          <w:ilvl w:val="0"/>
          <w:numId w:val="7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Сума, що надається Заявникам на реалізацію проектів, може бути спрямована тільки на заходи, зазначені в бюджеті проекту, описаному в аплікаційній формі. У разі виникнення обставин, які не можна було передбачити на момент подання заявки, Організатор може погодити зміни кошторису проекту.</w:t>
      </w:r>
    </w:p>
    <w:p w14:paraId="2933C794" w14:textId="685EA72A" w:rsidR="00A94278" w:rsidRPr="00810088" w:rsidRDefault="441BA974" w:rsidP="00A94278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Суми, зазначені в бюджеті, можуть бути використані, зокрема, для: винагороди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за договорами доручення та конкретних робіт (витрати на персонал), придбання матеріалів, наприклад, художніх (витрати на матеріали), організаційних витрат, наприклад, 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>озвучення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, переклад (у цьому випадку можна 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>залучити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особу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 xml:space="preserve"> до проекту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, яка не 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 xml:space="preserve">є </w:t>
      </w:r>
      <w:r w:rsidR="004250E4">
        <w:rPr>
          <w:rFonts w:ascii="Calibri" w:eastAsia="Calibri" w:hAnsi="Calibri" w:cs="Calibri"/>
          <w:sz w:val="24"/>
          <w:szCs w:val="24"/>
          <w:lang w:val="uk-UA"/>
        </w:rPr>
        <w:t>мігрантом/мігранткою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) (в</w:t>
      </w:r>
      <w:r w:rsidR="004250E4">
        <w:rPr>
          <w:rFonts w:ascii="Calibri" w:eastAsia="Calibri" w:hAnsi="Calibri" w:cs="Calibri"/>
          <w:sz w:val="24"/>
          <w:szCs w:val="24"/>
          <w:lang w:val="ru-RU"/>
        </w:rPr>
        <w:t>итрати на послуги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).</w:t>
      </w:r>
    </w:p>
    <w:p w14:paraId="427C4784" w14:textId="314ACCDF" w:rsidR="00A94278" w:rsidRPr="00810088" w:rsidRDefault="441BA974" w:rsidP="441BA974">
      <w:pPr>
        <w:numPr>
          <w:ilvl w:val="0"/>
          <w:numId w:val="7"/>
        </w:numPr>
        <w:spacing w:line="240" w:lineRule="auto"/>
        <w:ind w:right="-40"/>
        <w:jc w:val="both"/>
        <w:rPr>
          <w:rFonts w:ascii="Calibri" w:eastAsia="Calibri" w:hAnsi="Calibri" w:cs="Calibri"/>
          <w:sz w:val="24"/>
          <w:szCs w:val="24"/>
          <w:highlight w:val="white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Якщо  Заявники, зазначені в </w:t>
      </w:r>
      <w:r w:rsidRPr="00810088">
        <w:rPr>
          <w:rFonts w:ascii="Calibri" w:eastAsia="Calibri" w:hAnsi="Calibri" w:cs="Calibri"/>
          <w:b/>
          <w:bCs/>
          <w:sz w:val="24"/>
          <w:szCs w:val="24"/>
          <w:lang w:val="ru-RU"/>
        </w:rPr>
        <w:t>§2 пункту 1 пункту А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,  подають додаткових фізичних осіб, які не є Заявниками (далі: виконавці), для реалізації проекту, в аплікаційній формі в розділі бюджету обов'язково зазначається </w:t>
      </w:r>
      <w:r w:rsidR="00DE75F1">
        <w:rPr>
          <w:rFonts w:ascii="Calibri" w:eastAsia="Calibri" w:hAnsi="Calibri" w:cs="Calibri"/>
          <w:sz w:val="24"/>
          <w:szCs w:val="24"/>
          <w:highlight w:val="white"/>
          <w:lang w:val="ru-RU"/>
        </w:rPr>
        <w:t>тип</w:t>
      </w:r>
      <w:r w:rsidRPr="00810088">
        <w:rPr>
          <w:rFonts w:ascii="Calibri" w:eastAsia="Calibri" w:hAnsi="Calibri" w:cs="Calibri"/>
          <w:sz w:val="24"/>
          <w:szCs w:val="24"/>
          <w:highlight w:val="white"/>
          <w:lang w:val="ru-RU"/>
        </w:rPr>
        <w:t xml:space="preserve"> і </w:t>
      </w:r>
      <w:r w:rsidR="00DE75F1">
        <w:rPr>
          <w:rFonts w:ascii="Calibri" w:eastAsia="Calibri" w:hAnsi="Calibri" w:cs="Calibri"/>
          <w:sz w:val="24"/>
          <w:szCs w:val="24"/>
          <w:highlight w:val="white"/>
          <w:lang w:val="ru-RU"/>
        </w:rPr>
        <w:t>сума</w:t>
      </w:r>
      <w:r w:rsidRPr="00810088">
        <w:rPr>
          <w:rFonts w:ascii="Calibri" w:eastAsia="Calibri" w:hAnsi="Calibri" w:cs="Calibri"/>
          <w:sz w:val="24"/>
          <w:szCs w:val="24"/>
          <w:highlight w:val="white"/>
          <w:lang w:val="ru-RU"/>
        </w:rPr>
        <w:t xml:space="preserve"> витрат на персонал Заявників і виконавців або самих виконавців. Реалізація проекту буде можливою </w:t>
      </w:r>
      <w:r w:rsidRPr="00810088">
        <w:rPr>
          <w:rFonts w:ascii="Calibri" w:eastAsia="Calibri" w:hAnsi="Calibri" w:cs="Calibri"/>
          <w:sz w:val="24"/>
          <w:szCs w:val="24"/>
          <w:highlight w:val="white"/>
          <w:lang w:val="ru-RU"/>
        </w:rPr>
        <w:lastRenderedPageBreak/>
        <w:t xml:space="preserve">лише за умови підписання договору з фізичною особою, яка є Заявником або </w:t>
      </w:r>
      <w:r w:rsidR="00DE75F1">
        <w:rPr>
          <w:rFonts w:ascii="Calibri" w:eastAsia="Calibri" w:hAnsi="Calibri" w:cs="Calibri"/>
          <w:sz w:val="24"/>
          <w:szCs w:val="24"/>
          <w:highlight w:val="white"/>
          <w:lang w:val="ru-RU"/>
        </w:rPr>
        <w:t>В</w:t>
      </w:r>
      <w:r w:rsidRPr="00810088">
        <w:rPr>
          <w:rFonts w:ascii="Calibri" w:eastAsia="Calibri" w:hAnsi="Calibri" w:cs="Calibri"/>
          <w:sz w:val="24"/>
          <w:szCs w:val="24"/>
          <w:highlight w:val="white"/>
          <w:lang w:val="ru-RU"/>
        </w:rPr>
        <w:t>иконавцем</w:t>
      </w:r>
    </w:p>
    <w:p w14:paraId="75DA3D33" w14:textId="25C47FCF" w:rsidR="004F7345" w:rsidRPr="00810088" w:rsidRDefault="441BA974" w:rsidP="00A94278">
      <w:pPr>
        <w:numPr>
          <w:ilvl w:val="0"/>
          <w:numId w:val="7"/>
        </w:numPr>
        <w:spacing w:line="240" w:lineRule="auto"/>
        <w:ind w:right="-4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Переказ коштів відбувається після завершення проекту або діяльності, що є предметом договору з фізичною особою, на підставі рахунку/рахунку-фактури.</w:t>
      </w:r>
    </w:p>
    <w:p w14:paraId="72B43E81" w14:textId="1A82CA63" w:rsidR="00DE75F1" w:rsidRPr="00DE75F1" w:rsidRDefault="441BA974" w:rsidP="00BE003E">
      <w:pPr>
        <w:numPr>
          <w:ilvl w:val="0"/>
          <w:numId w:val="7"/>
        </w:numPr>
        <w:spacing w:line="240" w:lineRule="auto"/>
        <w:ind w:right="-4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Якщо проект передбачає збір коштів з учасників акції, ці кошти повинні бути спрямовані на реалізацію проекту. </w:t>
      </w:r>
      <w:r w:rsidR="00DE75F1" w:rsidRPr="00DE75F1">
        <w:rPr>
          <w:rFonts w:ascii="Calibri" w:eastAsia="Calibri" w:hAnsi="Calibri" w:cs="Calibri"/>
          <w:sz w:val="24"/>
          <w:szCs w:val="24"/>
          <w:lang w:val="uk-UA"/>
        </w:rPr>
        <w:t>Про це ма</w:t>
      </w:r>
      <w:r w:rsidR="00DE75F1">
        <w:rPr>
          <w:rFonts w:ascii="Calibri" w:eastAsia="Calibri" w:hAnsi="Calibri" w:cs="Calibri"/>
          <w:sz w:val="24"/>
          <w:szCs w:val="24"/>
          <w:lang w:val="uk-UA"/>
        </w:rPr>
        <w:t>є бути зроблена відповідна відмітка у заяві та у звіті.</w:t>
      </w:r>
    </w:p>
    <w:p w14:paraId="46BCA37A" w14:textId="36D0E6C3" w:rsidR="009E2A27" w:rsidRPr="00DE75F1" w:rsidRDefault="441BA974" w:rsidP="00BE003E">
      <w:pPr>
        <w:numPr>
          <w:ilvl w:val="0"/>
          <w:numId w:val="7"/>
        </w:numPr>
        <w:spacing w:line="240" w:lineRule="auto"/>
        <w:ind w:right="-4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Заявники, які реалізують проекти, зобов'язані розмістити логотип організатора та </w:t>
      </w:r>
      <w:r w:rsidRPr="00DE75F1">
        <w:rPr>
          <w:rFonts w:ascii="Calibri" w:eastAsia="Calibri" w:hAnsi="Calibri" w:cs="Calibri"/>
          <w:sz w:val="24"/>
          <w:szCs w:val="24"/>
        </w:rPr>
        <w:t>m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 w:rsidRPr="00DE75F1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Варшави та повідомити у всіх рекламних матеріалах та через соціальні мережі про те, що проект співфінансується </w:t>
      </w:r>
      <w:r w:rsidRPr="00DE75F1">
        <w:rPr>
          <w:rFonts w:ascii="Calibri" w:eastAsia="Calibri" w:hAnsi="Calibri" w:cs="Calibri"/>
          <w:sz w:val="24"/>
          <w:szCs w:val="24"/>
        </w:rPr>
        <w:t>m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 w:rsidRPr="00DE75F1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Варшавою та </w:t>
      </w:r>
      <w:r w:rsidR="00DE75F1">
        <w:rPr>
          <w:rFonts w:ascii="Calibri" w:eastAsia="Calibri" w:hAnsi="Calibri" w:cs="Calibri"/>
          <w:sz w:val="24"/>
          <w:szCs w:val="24"/>
          <w:lang w:val="ru-RU"/>
        </w:rPr>
        <w:t xml:space="preserve">Домом Культури 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Старого міста </w:t>
      </w:r>
    </w:p>
    <w:p w14:paraId="3A5D9FC1" w14:textId="55457C9C" w:rsidR="00A94278" w:rsidRPr="00DE75F1" w:rsidRDefault="441BA974" w:rsidP="00A94278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Заявники, які реалізують проекти, зобов'язані надавати Організатору будь-які рекламні матеріали або матеріали, що </w:t>
      </w:r>
      <w:r w:rsidR="00DE75F1">
        <w:rPr>
          <w:rFonts w:ascii="Calibri" w:eastAsia="Calibri" w:hAnsi="Calibri" w:cs="Calibri"/>
          <w:sz w:val="24"/>
          <w:szCs w:val="24"/>
          <w:lang w:val="ru-RU"/>
        </w:rPr>
        <w:t xml:space="preserve">стосуються 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>реалізаці</w:t>
      </w:r>
      <w:r w:rsidR="00DE75F1">
        <w:rPr>
          <w:rFonts w:ascii="Calibri" w:eastAsia="Calibri" w:hAnsi="Calibri" w:cs="Calibri"/>
          <w:sz w:val="24"/>
          <w:szCs w:val="24"/>
          <w:lang w:val="ru-RU"/>
        </w:rPr>
        <w:t>ї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проектів і необхідні для по</w:t>
      </w:r>
      <w:r w:rsidR="00DE75F1">
        <w:rPr>
          <w:rFonts w:ascii="Calibri" w:eastAsia="Calibri" w:hAnsi="Calibri" w:cs="Calibri"/>
          <w:sz w:val="24"/>
          <w:szCs w:val="24"/>
          <w:lang w:val="ru-RU"/>
        </w:rPr>
        <w:t>точної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співпраці в</w:t>
      </w:r>
      <w:r w:rsidR="00DE75F1">
        <w:rPr>
          <w:rFonts w:ascii="Calibri" w:eastAsia="Calibri" w:hAnsi="Calibri" w:cs="Calibri"/>
          <w:sz w:val="24"/>
          <w:szCs w:val="24"/>
          <w:lang w:val="ru-RU"/>
        </w:rPr>
        <w:t xml:space="preserve"> рамках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реалізації проекту.</w:t>
      </w:r>
    </w:p>
    <w:p w14:paraId="34C6929E" w14:textId="1E2080BF" w:rsidR="00A94278" w:rsidRPr="008A46E4" w:rsidRDefault="441BA974" w:rsidP="00A94278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A46E4">
        <w:rPr>
          <w:rFonts w:ascii="Calibri" w:eastAsia="Calibri" w:hAnsi="Calibri" w:cs="Calibri"/>
          <w:sz w:val="24"/>
          <w:szCs w:val="24"/>
          <w:lang w:val="ru-RU"/>
        </w:rPr>
        <w:t>Разом з рахунком-фактурою / рахунком заявники зобов'язані надати Організатору звіт про реалізацію проекту, що містить перелік виконаних робіт і понесених витрат, згідно шаблону, що додається до цього регламенту, разом з фотодокументацією проведених заходів.</w:t>
      </w:r>
    </w:p>
    <w:p w14:paraId="40F399A1" w14:textId="77777777" w:rsidR="00A94278" w:rsidRPr="00810088" w:rsidRDefault="441BA974" w:rsidP="00A94278">
      <w:pPr>
        <w:numPr>
          <w:ilvl w:val="0"/>
          <w:numId w:val="7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Організатор залишає за собою право запросити документи, що підтверджують витрати, понесені на реалізацію проекту.</w:t>
      </w:r>
    </w:p>
    <w:p w14:paraId="5C599459" w14:textId="77777777" w:rsidR="00A94278" w:rsidRPr="00DE75F1" w:rsidRDefault="00A94278" w:rsidP="00A94278">
      <w:pPr>
        <w:spacing w:before="240" w:after="240" w:line="240" w:lineRule="auto"/>
        <w:ind w:left="460" w:hanging="360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ab/>
      </w: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 xml:space="preserve">        </w:t>
      </w:r>
      <w:r w:rsidRPr="00810088">
        <w:rPr>
          <w:rFonts w:ascii="Calibri" w:eastAsia="Calibri" w:hAnsi="Calibri" w:cs="Calibri"/>
          <w:b/>
          <w:sz w:val="24"/>
          <w:szCs w:val="24"/>
          <w:lang w:val="ru-RU"/>
        </w:rPr>
        <w:tab/>
      </w: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>§6</w:t>
      </w:r>
    </w:p>
    <w:p w14:paraId="739CF285" w14:textId="77777777" w:rsidR="00A94278" w:rsidRPr="00DE75F1" w:rsidRDefault="00A94278" w:rsidP="00A94278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>Обробка персональних даних</w:t>
      </w:r>
    </w:p>
    <w:p w14:paraId="6710D080" w14:textId="009117C0" w:rsidR="00A94278" w:rsidRPr="00DE75F1" w:rsidRDefault="00A94278" w:rsidP="00DE75F1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Відповідно до статті 13(1) Регламенту (ЄС) 2016/679 Європейського Парламенту та Ради від 27 квітня 2016 року про захист фізичних осіб у зв'язку з обробкою персональних даних та про вільний рух таких даних, а також про скасування Директиви 95/46/ЄС (Загальний регламент про захист даних) – далі: </w:t>
      </w:r>
      <w:r w:rsidR="00FE20F3">
        <w:rPr>
          <w:rFonts w:ascii="Calibri" w:eastAsia="Calibri" w:hAnsi="Calibri" w:cs="Calibri"/>
          <w:b/>
          <w:sz w:val="24"/>
          <w:szCs w:val="24"/>
        </w:rPr>
        <w:t>RODO</w:t>
      </w: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>,</w:t>
      </w:r>
      <w:r w:rsidRPr="00DE75F1">
        <w:rPr>
          <w:rFonts w:ascii="Calibri" w:eastAsia="Calibri" w:hAnsi="Calibri" w:cs="Calibri"/>
          <w:sz w:val="24"/>
          <w:szCs w:val="24"/>
          <w:lang w:val="ru-RU"/>
        </w:rPr>
        <w:t xml:space="preserve"> повідомляємо, що адміністратором персональних даних Заявника є: </w:t>
      </w:r>
      <w:r w:rsidR="00FE20F3">
        <w:rPr>
          <w:rFonts w:ascii="Calibri" w:eastAsia="Calibri" w:hAnsi="Calibri" w:cs="Calibri"/>
          <w:b/>
          <w:sz w:val="24"/>
          <w:szCs w:val="24"/>
          <w:lang w:val="ru-RU"/>
        </w:rPr>
        <w:t>Старом</w:t>
      </w:r>
      <w:r w:rsidR="00FE20F3">
        <w:rPr>
          <w:rFonts w:ascii="Calibri" w:eastAsia="Calibri" w:hAnsi="Calibri" w:cs="Calibri"/>
          <w:b/>
          <w:sz w:val="24"/>
          <w:szCs w:val="24"/>
          <w:lang w:val="uk-UA"/>
        </w:rPr>
        <w:t>іський Дім Культури</w:t>
      </w:r>
      <w:r w:rsidR="00FE20F3" w:rsidRPr="00FE20F3">
        <w:rPr>
          <w:rFonts w:ascii="Calibri" w:eastAsia="Calibri" w:hAnsi="Calibri" w:cs="Calibri"/>
          <w:b/>
          <w:sz w:val="24"/>
          <w:szCs w:val="24"/>
          <w:lang w:val="ru-RU"/>
        </w:rPr>
        <w:t>,</w:t>
      </w:r>
      <w:r w:rsidR="00FE20F3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FE20F3">
        <w:rPr>
          <w:rFonts w:ascii="Calibri" w:eastAsia="Calibri" w:hAnsi="Calibri" w:cs="Calibri"/>
          <w:b/>
          <w:sz w:val="24"/>
          <w:szCs w:val="24"/>
        </w:rPr>
        <w:t>R</w:t>
      </w:r>
      <w:r w:rsidRPr="00DE75F1">
        <w:rPr>
          <w:rFonts w:ascii="Calibri" w:eastAsia="Calibri" w:hAnsi="Calibri" w:cs="Calibri"/>
          <w:b/>
          <w:sz w:val="24"/>
          <w:szCs w:val="24"/>
        </w:rPr>
        <w:t>ynek</w:t>
      </w: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DE75F1">
        <w:rPr>
          <w:rFonts w:ascii="Calibri" w:eastAsia="Calibri" w:hAnsi="Calibri" w:cs="Calibri"/>
          <w:b/>
          <w:sz w:val="24"/>
          <w:szCs w:val="24"/>
        </w:rPr>
        <w:t>Starego</w:t>
      </w: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DE75F1">
        <w:rPr>
          <w:rFonts w:ascii="Calibri" w:eastAsia="Calibri" w:hAnsi="Calibri" w:cs="Calibri"/>
          <w:b/>
          <w:sz w:val="24"/>
          <w:szCs w:val="24"/>
        </w:rPr>
        <w:t>Miasta</w:t>
      </w:r>
      <w:r w:rsidRPr="00DE75F1">
        <w:rPr>
          <w:rFonts w:ascii="Calibri" w:eastAsia="Calibri" w:hAnsi="Calibri" w:cs="Calibri"/>
          <w:b/>
          <w:sz w:val="24"/>
          <w:szCs w:val="24"/>
          <w:lang w:val="ru-RU"/>
        </w:rPr>
        <w:t xml:space="preserve"> 2, 00-272 Варшава</w:t>
      </w:r>
    </w:p>
    <w:p w14:paraId="0B1BA5D4" w14:textId="77777777" w:rsidR="00A94278" w:rsidRPr="008A46E4" w:rsidRDefault="00A94278" w:rsidP="00A94278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A46E4">
        <w:rPr>
          <w:rFonts w:ascii="Calibri" w:eastAsia="Calibri" w:hAnsi="Calibri" w:cs="Calibri"/>
          <w:sz w:val="24"/>
          <w:szCs w:val="24"/>
          <w:lang w:val="ru-RU"/>
        </w:rPr>
        <w:t xml:space="preserve">На підставі чинного законодавства ми призначили співробітника з питань захисту даних, з яким можна зв'язатися: поштою на адресу: 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Інспектор із захисту персональних даних, </w:t>
      </w:r>
      <w:r>
        <w:rPr>
          <w:rFonts w:ascii="Calibri" w:eastAsia="Calibri" w:hAnsi="Calibri" w:cs="Calibri"/>
          <w:b/>
          <w:sz w:val="24"/>
          <w:szCs w:val="24"/>
        </w:rPr>
        <w:t>Staromiejski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Dom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Kultury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Rynek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Starego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Miasta</w:t>
      </w:r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2, 00-272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Warsaw</w:t>
      </w:r>
      <w:proofErr w:type="spellEnd"/>
      <w:r w:rsidRPr="008A46E4">
        <w:rPr>
          <w:rFonts w:ascii="Calibri" w:eastAsia="Calibri" w:hAnsi="Calibri" w:cs="Calibri"/>
          <w:b/>
          <w:sz w:val="24"/>
          <w:szCs w:val="24"/>
          <w:lang w:val="ru-RU"/>
        </w:rPr>
        <w:t xml:space="preserve"> або електронною поштою</w:t>
      </w:r>
      <w:r w:rsidRPr="008A46E4">
        <w:rPr>
          <w:rFonts w:ascii="Calibri" w:eastAsia="Calibri" w:hAnsi="Calibri" w:cs="Calibri"/>
          <w:sz w:val="24"/>
          <w:szCs w:val="24"/>
          <w:lang w:val="ru-RU"/>
        </w:rPr>
        <w:t xml:space="preserve">: </w:t>
      </w:r>
      <w:hyperlink r:id="rId8" w:history="1">
        <w:r>
          <w:rPr>
            <w:rStyle w:val="Hipercze"/>
            <w:rFonts w:ascii="Calibri" w:eastAsia="Calibri" w:hAnsi="Calibri" w:cs="Calibri"/>
            <w:b/>
            <w:color w:val="1155CC"/>
            <w:sz w:val="24"/>
            <w:szCs w:val="24"/>
          </w:rPr>
          <w:t>iodo</w:t>
        </w:r>
        <w:r w:rsidRPr="008A46E4">
          <w:rPr>
            <w:rStyle w:val="Hipercze"/>
            <w:rFonts w:ascii="Calibri" w:eastAsia="Calibri" w:hAnsi="Calibri" w:cs="Calibri"/>
            <w:b/>
            <w:color w:val="1155CC"/>
            <w:sz w:val="24"/>
            <w:szCs w:val="24"/>
            <w:lang w:val="ru-RU"/>
          </w:rPr>
          <w:t>@</w:t>
        </w:r>
        <w:r>
          <w:rPr>
            <w:rStyle w:val="Hipercze"/>
            <w:rFonts w:ascii="Calibri" w:eastAsia="Calibri" w:hAnsi="Calibri" w:cs="Calibri"/>
            <w:b/>
            <w:color w:val="1155CC"/>
            <w:sz w:val="24"/>
            <w:szCs w:val="24"/>
          </w:rPr>
          <w:t>sdk</w:t>
        </w:r>
        <w:r w:rsidRPr="008A46E4">
          <w:rPr>
            <w:rStyle w:val="Hipercze"/>
            <w:rFonts w:ascii="Calibri" w:eastAsia="Calibri" w:hAnsi="Calibri" w:cs="Calibri"/>
            <w:b/>
            <w:color w:val="1155CC"/>
            <w:sz w:val="24"/>
            <w:szCs w:val="24"/>
            <w:lang w:val="ru-RU"/>
          </w:rPr>
          <w:t>.</w:t>
        </w:r>
        <w:proofErr w:type="spellStart"/>
        <w:r>
          <w:rPr>
            <w:rStyle w:val="Hipercze"/>
            <w:rFonts w:ascii="Calibri" w:eastAsia="Calibri" w:hAnsi="Calibri" w:cs="Calibri"/>
            <w:b/>
            <w:color w:val="1155CC"/>
            <w:sz w:val="24"/>
            <w:szCs w:val="24"/>
          </w:rPr>
          <w:t>pl</w:t>
        </w:r>
        <w:proofErr w:type="spellEnd"/>
      </w:hyperlink>
    </w:p>
    <w:p w14:paraId="3EB57C00" w14:textId="77777777" w:rsidR="00A94278" w:rsidRPr="00810088" w:rsidRDefault="00A94278" w:rsidP="00A94278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Персональні дані, отримані у зв'язку з укладенням договору із Заявником, будуть оброблятися для наступних цілей:</w:t>
      </w:r>
    </w:p>
    <w:p w14:paraId="5362D880" w14:textId="2E917226" w:rsidR="00A94278" w:rsidRPr="00FE20F3" w:rsidRDefault="00A94278" w:rsidP="00FE20F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E20F3">
        <w:rPr>
          <w:rFonts w:ascii="Calibri" w:eastAsia="Calibri" w:hAnsi="Calibri" w:cs="Calibri"/>
          <w:sz w:val="24"/>
          <w:szCs w:val="24"/>
        </w:rPr>
        <w:t>реєстраційні</w:t>
      </w:r>
      <w:proofErr w:type="spellEnd"/>
      <w:r w:rsidRPr="00FE20F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E20F3">
        <w:rPr>
          <w:rFonts w:ascii="Calibri" w:eastAsia="Calibri" w:hAnsi="Calibri" w:cs="Calibri"/>
          <w:sz w:val="24"/>
          <w:szCs w:val="24"/>
        </w:rPr>
        <w:t>податкові</w:t>
      </w:r>
      <w:proofErr w:type="spellEnd"/>
      <w:r w:rsidRPr="00FE20F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FE20F3">
        <w:rPr>
          <w:rFonts w:ascii="Calibri" w:eastAsia="Calibri" w:hAnsi="Calibri" w:cs="Calibri"/>
          <w:sz w:val="24"/>
          <w:szCs w:val="24"/>
        </w:rPr>
        <w:t>та</w:t>
      </w:r>
      <w:proofErr w:type="spellEnd"/>
      <w:r w:rsidRPr="00FE20F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FE20F3">
        <w:rPr>
          <w:rFonts w:ascii="Calibri" w:eastAsia="Calibri" w:hAnsi="Calibri" w:cs="Calibri"/>
          <w:sz w:val="24"/>
          <w:szCs w:val="24"/>
        </w:rPr>
        <w:t>страхові</w:t>
      </w:r>
      <w:proofErr w:type="spellEnd"/>
      <w:r w:rsidRPr="00FE20F3">
        <w:rPr>
          <w:rFonts w:ascii="Calibri" w:eastAsia="Calibri" w:hAnsi="Calibri" w:cs="Calibri"/>
          <w:sz w:val="24"/>
          <w:szCs w:val="24"/>
        </w:rPr>
        <w:t>,</w:t>
      </w:r>
    </w:p>
    <w:p w14:paraId="121891CD" w14:textId="27EA5C93" w:rsidR="00A94278" w:rsidRDefault="00A94278" w:rsidP="00A94278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пов'язані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з п</w:t>
      </w:r>
      <w:r w:rsidR="00FE20F3">
        <w:rPr>
          <w:rFonts w:ascii="Calibri" w:eastAsia="Calibri" w:hAnsi="Calibri" w:cs="Calibri"/>
          <w:sz w:val="24"/>
          <w:szCs w:val="24"/>
          <w:lang w:val="uk-UA"/>
        </w:rPr>
        <w:t>ред*явленням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можливих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претензій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відшкодування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збитків</w:t>
      </w:r>
      <w:proofErr w:type="spellEnd"/>
    </w:p>
    <w:p w14:paraId="539E1D25" w14:textId="01335FAE" w:rsidR="00A94278" w:rsidRPr="00810088" w:rsidRDefault="00FE20F3" w:rsidP="00A94278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надання відповідей </w:t>
      </w:r>
      <w:r w:rsidR="00A94278" w:rsidRPr="00810088">
        <w:rPr>
          <w:rFonts w:ascii="Calibri" w:eastAsia="Calibri" w:hAnsi="Calibri" w:cs="Calibri"/>
          <w:sz w:val="24"/>
          <w:szCs w:val="24"/>
          <w:lang w:val="ru-RU"/>
        </w:rPr>
        <w:t>на листи, заяви та скарги Заявника</w:t>
      </w:r>
      <w:r>
        <w:rPr>
          <w:rFonts w:ascii="Calibri" w:eastAsia="Calibri" w:hAnsi="Calibri" w:cs="Calibri"/>
          <w:sz w:val="24"/>
          <w:szCs w:val="24"/>
          <w:lang w:val="ru-RU"/>
        </w:rPr>
        <w:t>/Заявниці</w:t>
      </w:r>
      <w:r w:rsidR="00A94278" w:rsidRPr="00810088">
        <w:rPr>
          <w:rFonts w:ascii="Calibri" w:eastAsia="Calibri" w:hAnsi="Calibri" w:cs="Calibri"/>
          <w:sz w:val="24"/>
          <w:szCs w:val="24"/>
          <w:lang w:val="ru-RU"/>
        </w:rPr>
        <w:t>,</w:t>
      </w:r>
    </w:p>
    <w:p w14:paraId="73D0ECB4" w14:textId="01CB7F4E" w:rsidR="00A94278" w:rsidRPr="00FE20F3" w:rsidRDefault="00FE20F3" w:rsidP="00A94278">
      <w:pPr>
        <w:numPr>
          <w:ilvl w:val="0"/>
          <w:numId w:val="9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для </w:t>
      </w:r>
      <w:r w:rsidR="00A94278" w:rsidRPr="00FE20F3">
        <w:rPr>
          <w:rFonts w:ascii="Calibri" w:eastAsia="Calibri" w:hAnsi="Calibri" w:cs="Calibri"/>
          <w:sz w:val="24"/>
          <w:szCs w:val="24"/>
          <w:lang w:val="ru-RU"/>
        </w:rPr>
        <w:t xml:space="preserve">реагування на </w:t>
      </w:r>
      <w:r>
        <w:rPr>
          <w:rFonts w:ascii="Calibri" w:eastAsia="Calibri" w:hAnsi="Calibri" w:cs="Calibri"/>
          <w:sz w:val="24"/>
          <w:szCs w:val="24"/>
          <w:lang w:val="uk-UA"/>
        </w:rPr>
        <w:t>поточні</w:t>
      </w:r>
      <w:r w:rsidR="00A94278" w:rsidRPr="00FE20F3">
        <w:rPr>
          <w:rFonts w:ascii="Calibri" w:eastAsia="Calibri" w:hAnsi="Calibri" w:cs="Calibri"/>
          <w:sz w:val="24"/>
          <w:szCs w:val="24"/>
          <w:lang w:val="ru-RU"/>
        </w:rPr>
        <w:t xml:space="preserve"> провадження.</w:t>
      </w:r>
    </w:p>
    <w:p w14:paraId="3115B48C" w14:textId="77777777" w:rsidR="00A94278" w:rsidRPr="00FE20F3" w:rsidRDefault="00A94278" w:rsidP="00A9427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FE20F3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</w:t>
      </w:r>
      <w:r w:rsidRPr="00FE20F3">
        <w:rPr>
          <w:rFonts w:ascii="Calibri" w:eastAsia="Calibri" w:hAnsi="Calibri" w:cs="Calibri"/>
          <w:sz w:val="24"/>
          <w:szCs w:val="24"/>
          <w:lang w:val="ru-RU"/>
        </w:rPr>
        <w:tab/>
      </w:r>
      <w:r w:rsidRPr="00FE20F3">
        <w:rPr>
          <w:rFonts w:ascii="Calibri" w:eastAsia="Calibri" w:hAnsi="Calibri" w:cs="Calibri"/>
          <w:b/>
          <w:sz w:val="24"/>
          <w:szCs w:val="24"/>
          <w:lang w:val="ru-RU"/>
        </w:rPr>
        <w:t xml:space="preserve">        </w:t>
      </w:r>
      <w:r w:rsidRPr="00FE20F3">
        <w:rPr>
          <w:rFonts w:ascii="Calibri" w:eastAsia="Calibri" w:hAnsi="Calibri" w:cs="Calibri"/>
          <w:b/>
          <w:sz w:val="24"/>
          <w:szCs w:val="24"/>
          <w:lang w:val="ru-RU"/>
        </w:rPr>
        <w:tab/>
        <w:t>§7</w:t>
      </w:r>
    </w:p>
    <w:p w14:paraId="28BC1BC7" w14:textId="77777777" w:rsidR="00A94278" w:rsidRPr="00FE20F3" w:rsidRDefault="00A94278" w:rsidP="00A94278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FE20F3">
        <w:rPr>
          <w:rFonts w:ascii="Calibri" w:eastAsia="Calibri" w:hAnsi="Calibri" w:cs="Calibri"/>
          <w:b/>
          <w:sz w:val="24"/>
          <w:szCs w:val="24"/>
          <w:lang w:val="ru-RU"/>
        </w:rPr>
        <w:t>Прикінцеві положення</w:t>
      </w:r>
    </w:p>
    <w:p w14:paraId="53826E9E" w14:textId="6BDEBFC1" w:rsidR="00A94278" w:rsidRPr="00FE20F3" w:rsidRDefault="00A94278" w:rsidP="00FE20F3">
      <w:pPr>
        <w:pStyle w:val="Akapitzlist"/>
        <w:numPr>
          <w:ilvl w:val="0"/>
          <w:numId w:val="10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FE20F3">
        <w:rPr>
          <w:rFonts w:ascii="Calibri" w:eastAsia="Calibri" w:hAnsi="Calibri" w:cs="Calibri"/>
          <w:sz w:val="24"/>
          <w:szCs w:val="24"/>
          <w:lang w:val="ru-RU"/>
        </w:rPr>
        <w:t>Організатор залишає за собою право приймати рішення з суперечок і питань, не передбачених Регламентом.</w:t>
      </w:r>
    </w:p>
    <w:p w14:paraId="4DDA8E9F" w14:textId="541F0D74" w:rsidR="00A94278" w:rsidRPr="00810088" w:rsidRDefault="00A94278" w:rsidP="00A9427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lastRenderedPageBreak/>
        <w:t xml:space="preserve">Організатор залишає за собою право </w:t>
      </w:r>
      <w:r w:rsidR="00FE20F3">
        <w:rPr>
          <w:rFonts w:ascii="Calibri" w:eastAsia="Calibri" w:hAnsi="Calibri" w:cs="Calibri"/>
          <w:sz w:val="24"/>
          <w:szCs w:val="24"/>
          <w:lang w:val="uk-UA"/>
        </w:rPr>
        <w:t xml:space="preserve">вносити зміни до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Положення у разі настання форс-мажорних обставин. Змін</w:t>
      </w:r>
      <w:r w:rsidR="00A426C1">
        <w:rPr>
          <w:rFonts w:ascii="Calibri" w:eastAsia="Calibri" w:hAnsi="Calibri" w:cs="Calibri"/>
          <w:sz w:val="24"/>
          <w:szCs w:val="24"/>
          <w:lang w:val="ru-RU"/>
        </w:rPr>
        <w:t>и у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Положенн</w:t>
      </w:r>
      <w:r w:rsidR="00A426C1">
        <w:rPr>
          <w:rFonts w:ascii="Calibri" w:eastAsia="Calibri" w:hAnsi="Calibri" w:cs="Calibri"/>
          <w:sz w:val="24"/>
          <w:szCs w:val="24"/>
          <w:lang w:val="ru-RU"/>
        </w:rPr>
        <w:t>і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набирають чинності з моменту їх опублікування на веб-сайті </w:t>
      </w:r>
      <w:proofErr w:type="spellStart"/>
      <w:r>
        <w:rPr>
          <w:rFonts w:ascii="Calibri" w:eastAsia="Calibri" w:hAnsi="Calibri" w:cs="Calibri"/>
          <w:sz w:val="24"/>
          <w:szCs w:val="24"/>
        </w:rPr>
        <w:t>sdk</w:t>
      </w:r>
      <w:proofErr w:type="spellEnd"/>
      <w:r w:rsidRPr="00810088">
        <w:rPr>
          <w:rFonts w:ascii="Calibri" w:eastAsia="Calibri" w:hAnsi="Calibri" w:cs="Calibri"/>
          <w:sz w:val="24"/>
          <w:szCs w:val="24"/>
          <w:lang w:val="ru-RU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pl</w:t>
      </w:r>
      <w:proofErr w:type="spellEnd"/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  <w:r w:rsidR="00FE20F3">
        <w:rPr>
          <w:rFonts w:ascii="Calibri" w:eastAsia="Calibri" w:hAnsi="Calibri" w:cs="Calibri"/>
          <w:sz w:val="24"/>
          <w:szCs w:val="24"/>
          <w:lang w:val="ru-RU"/>
        </w:rPr>
        <w:t xml:space="preserve">Одночасно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зміни до Положення будуть надіслані Заявникам, які надіслали проектні заявки до дати внесення змін до Положення.</w:t>
      </w:r>
    </w:p>
    <w:p w14:paraId="549E40D4" w14:textId="77777777" w:rsidR="00A94278" w:rsidRPr="00810088" w:rsidRDefault="00A94278" w:rsidP="00A9427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У разі виникнення форс-мажорних обставин Організатор залишає за собою право скасувати програму </w:t>
      </w:r>
      <w:r>
        <w:rPr>
          <w:rFonts w:ascii="Calibri" w:eastAsia="Calibri" w:hAnsi="Calibri" w:cs="Calibri"/>
          <w:sz w:val="24"/>
          <w:szCs w:val="24"/>
        </w:rPr>
        <w:t>open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call</w:t>
      </w:r>
      <w:proofErr w:type="spellEnd"/>
      <w:r w:rsidRPr="00810088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5629E167" w14:textId="77777777" w:rsidR="00A94278" w:rsidRPr="00810088" w:rsidRDefault="00A94278" w:rsidP="00A9427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Можлива відмова від участі в проекті можлива на умовах, зазначених в договорі.</w:t>
      </w:r>
    </w:p>
    <w:p w14:paraId="1FB904D6" w14:textId="77777777" w:rsidR="00A94278" w:rsidRPr="00810088" w:rsidRDefault="00A94278" w:rsidP="00A9427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У питаннях, не охоплених Регламентом, застосовуються положення польського законодавства, включаючи Цивільний кодекс.</w:t>
      </w:r>
    </w:p>
    <w:p w14:paraId="17FB461C" w14:textId="227BBC13" w:rsidR="00A94278" w:rsidRPr="00810088" w:rsidRDefault="00A94278" w:rsidP="00A9427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>Положення набирає чинності з д</w:t>
      </w:r>
      <w:r w:rsidR="00FE20F3">
        <w:rPr>
          <w:rFonts w:ascii="Calibri" w:eastAsia="Calibri" w:hAnsi="Calibri" w:cs="Calibri"/>
          <w:sz w:val="24"/>
          <w:szCs w:val="24"/>
          <w:lang w:val="ru-RU"/>
        </w:rPr>
        <w:t>ати його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 опублікування.</w:t>
      </w:r>
    </w:p>
    <w:p w14:paraId="1DBD54C6" w14:textId="661B7FCE" w:rsidR="00A94278" w:rsidRPr="00810088" w:rsidRDefault="00A94278" w:rsidP="00A94278">
      <w:pPr>
        <w:numPr>
          <w:ilvl w:val="0"/>
          <w:numId w:val="10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t xml:space="preserve">Будь-які питання, пов'язані з відкритим конкурсом та цими Правилами та умовами, повинні бути спрямовані </w:t>
      </w:r>
      <w:r w:rsidR="00FE20F3">
        <w:rPr>
          <w:rFonts w:ascii="Calibri" w:eastAsia="Calibri" w:hAnsi="Calibri" w:cs="Calibri"/>
          <w:sz w:val="24"/>
          <w:szCs w:val="24"/>
          <w:lang w:val="ru-RU"/>
        </w:rPr>
        <w:t xml:space="preserve">виключно 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на</w:t>
      </w:r>
      <w:r w:rsidR="00163DED">
        <w:rPr>
          <w:rFonts w:ascii="Calibri" w:eastAsia="Calibri" w:hAnsi="Calibri" w:cs="Calibri"/>
          <w:sz w:val="24"/>
          <w:szCs w:val="24"/>
          <w:lang w:val="ru-RU"/>
        </w:rPr>
        <w:t xml:space="preserve"> електрону адресу</w:t>
      </w:r>
      <w:r w:rsidRPr="00810088">
        <w:rPr>
          <w:rFonts w:ascii="Calibri" w:eastAsia="Calibri" w:hAnsi="Calibri" w:cs="Calibri"/>
          <w:sz w:val="24"/>
          <w:szCs w:val="24"/>
          <w:lang w:val="ru-RU"/>
        </w:rPr>
        <w:t>: ......</w:t>
      </w:r>
    </w:p>
    <w:p w14:paraId="3F8440E2" w14:textId="77777777" w:rsidR="00A94278" w:rsidRPr="00810088" w:rsidRDefault="00A94278" w:rsidP="00A9427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</w:p>
    <w:p w14:paraId="4FBA01C1" w14:textId="23922D67" w:rsidR="00A94278" w:rsidRDefault="00163DED" w:rsidP="00A9427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>Додатки</w:t>
      </w:r>
      <w:r w:rsidR="00A94278">
        <w:rPr>
          <w:rFonts w:ascii="Calibri" w:eastAsia="Calibri" w:hAnsi="Calibri" w:cs="Calibri"/>
          <w:b/>
          <w:sz w:val="24"/>
          <w:szCs w:val="24"/>
        </w:rPr>
        <w:t>:</w:t>
      </w:r>
    </w:p>
    <w:p w14:paraId="2DE23948" w14:textId="0F51BB65" w:rsidR="00A94278" w:rsidRPr="00163DED" w:rsidRDefault="00A94278" w:rsidP="00163DED">
      <w:pPr>
        <w:pStyle w:val="Akapitzlist"/>
        <w:numPr>
          <w:ilvl w:val="0"/>
          <w:numId w:val="11"/>
        </w:num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63DED">
        <w:rPr>
          <w:rFonts w:ascii="Calibri" w:eastAsia="Calibri" w:hAnsi="Calibri" w:cs="Calibri"/>
          <w:sz w:val="24"/>
          <w:szCs w:val="24"/>
        </w:rPr>
        <w:t>Зразок</w:t>
      </w:r>
      <w:proofErr w:type="spellEnd"/>
      <w:r w:rsidRPr="00163DE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63DED">
        <w:rPr>
          <w:rFonts w:ascii="Calibri" w:eastAsia="Calibri" w:hAnsi="Calibri" w:cs="Calibri"/>
          <w:sz w:val="24"/>
          <w:szCs w:val="24"/>
        </w:rPr>
        <w:t>заяви-анкети</w:t>
      </w:r>
      <w:proofErr w:type="spellEnd"/>
      <w:r w:rsidRPr="00163DED">
        <w:rPr>
          <w:rFonts w:ascii="Calibri" w:eastAsia="Calibri" w:hAnsi="Calibri" w:cs="Calibri"/>
          <w:sz w:val="24"/>
          <w:szCs w:val="24"/>
        </w:rPr>
        <w:t>;</w:t>
      </w:r>
    </w:p>
    <w:p w14:paraId="5ABC55C6" w14:textId="3CFE273F" w:rsidR="00A94278" w:rsidRDefault="00A94278" w:rsidP="00A94278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Типова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163DED">
        <w:rPr>
          <w:rFonts w:ascii="Calibri" w:eastAsia="Calibri" w:hAnsi="Calibri" w:cs="Calibri"/>
          <w:sz w:val="24"/>
          <w:szCs w:val="24"/>
          <w:lang w:val="uk-UA"/>
        </w:rPr>
        <w:t>заява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34AAFCD" w14:textId="5DBCAB4B" w:rsidR="00605042" w:rsidRDefault="00163DED" w:rsidP="3B00E5FA">
      <w:pPr>
        <w:numPr>
          <w:ilvl w:val="0"/>
          <w:numId w:val="11"/>
        </w:num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>Зразок звіту</w:t>
      </w:r>
      <w:r w:rsidR="00A94278" w:rsidRPr="3B00E5FA">
        <w:rPr>
          <w:rFonts w:ascii="Calibri" w:eastAsia="Calibri" w:hAnsi="Calibri" w:cs="Calibri"/>
          <w:sz w:val="24"/>
          <w:szCs w:val="24"/>
        </w:rPr>
        <w:t>.</w:t>
      </w:r>
    </w:p>
    <w:p w14:paraId="48B81F57" w14:textId="5A971582" w:rsidR="00AD562C" w:rsidRDefault="00AD562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CC86B18" w14:textId="41DDB025" w:rsidR="00AD562C" w:rsidRPr="00784FAA" w:rsidRDefault="00CF1DDC" w:rsidP="00AD562C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lastRenderedPageBreak/>
        <w:t>Додаток</w:t>
      </w:r>
      <w:r w:rsidR="00AD562C" w:rsidRPr="00784FAA">
        <w:rPr>
          <w:rFonts w:ascii="Calibri" w:eastAsia="Calibri" w:hAnsi="Calibri" w:cs="Calibri"/>
          <w:b/>
          <w:sz w:val="24"/>
          <w:szCs w:val="24"/>
        </w:rPr>
        <w:t xml:space="preserve"> 1 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proofErr w:type="spellStart"/>
      <w:r w:rsidR="00AD562C" w:rsidRPr="00784FAA">
        <w:rPr>
          <w:rFonts w:ascii="Calibri" w:eastAsia="Calibri" w:hAnsi="Calibri" w:cs="Calibri"/>
          <w:b/>
          <w:sz w:val="24"/>
          <w:szCs w:val="24"/>
        </w:rPr>
        <w:t>Анкета</w:t>
      </w:r>
      <w:proofErr w:type="spellEnd"/>
      <w:r w:rsidR="00AD562C" w:rsidRPr="00784FA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AD562C" w:rsidRPr="00784FAA">
        <w:rPr>
          <w:rFonts w:ascii="Calibri" w:eastAsia="Calibri" w:hAnsi="Calibri" w:cs="Calibri"/>
          <w:b/>
          <w:sz w:val="24"/>
          <w:szCs w:val="24"/>
        </w:rPr>
        <w:t>учасника</w:t>
      </w:r>
      <w:proofErr w:type="spellEnd"/>
    </w:p>
    <w:p w14:paraId="4FC13E13" w14:textId="77777777" w:rsidR="00AD562C" w:rsidRPr="00784FAA" w:rsidRDefault="00AD562C" w:rsidP="00AD562C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r w:rsidRPr="00784FAA">
        <w:rPr>
          <w:rFonts w:ascii="Calibri" w:eastAsia="Calibri" w:hAnsi="Calibri" w:cs="Calibri"/>
          <w:b/>
          <w:sz w:val="24"/>
          <w:szCs w:val="24"/>
        </w:rPr>
        <w:t>(</w:t>
      </w:r>
      <w:proofErr w:type="spellStart"/>
      <w:r w:rsidRPr="00784FAA">
        <w:rPr>
          <w:rFonts w:ascii="Calibri" w:eastAsia="Calibri" w:hAnsi="Calibri" w:cs="Calibri"/>
          <w:b/>
          <w:sz w:val="24"/>
          <w:szCs w:val="24"/>
        </w:rPr>
        <w:t>заповнюється</w:t>
      </w:r>
      <w:proofErr w:type="spellEnd"/>
      <w:r w:rsidRPr="00784FA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784FAA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784FA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784FAA">
        <w:rPr>
          <w:rFonts w:ascii="Calibri" w:eastAsia="Calibri" w:hAnsi="Calibri" w:cs="Calibri"/>
          <w:b/>
          <w:sz w:val="24"/>
          <w:szCs w:val="24"/>
        </w:rPr>
        <w:t>комп'ютері</w:t>
      </w:r>
      <w:proofErr w:type="spellEnd"/>
      <w:r w:rsidRPr="00784FAA">
        <w:rPr>
          <w:rFonts w:ascii="Calibri" w:eastAsia="Calibri" w:hAnsi="Calibri" w:cs="Calibri"/>
          <w:b/>
          <w:sz w:val="24"/>
          <w:szCs w:val="24"/>
        </w:rPr>
        <w:t>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AD562C" w:rsidRPr="00784FAA" w14:paraId="01968799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4E3F" w14:textId="079085F1" w:rsidR="00AD562C" w:rsidRPr="00784FAA" w:rsidRDefault="00AD562C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Тип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ЗАЯВНИКА (н</w:t>
            </w:r>
            <w:r w:rsidR="00163DED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а вибір</w:t>
            </w:r>
            <w:r w:rsidRPr="00784FAA"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  <w:p w14:paraId="53019D94" w14:textId="77777777" w:rsidR="00AD562C" w:rsidRPr="003E73C5" w:rsidRDefault="00AD562C" w:rsidP="00AD562C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3E73C5">
              <w:rPr>
                <w:rFonts w:ascii="Calibri" w:eastAsia="Calibri" w:hAnsi="Calibri" w:cs="Calibri"/>
                <w:sz w:val="20"/>
                <w:szCs w:val="20"/>
              </w:rPr>
              <w:t>фізична</w:t>
            </w:r>
            <w:proofErr w:type="spellEnd"/>
            <w:r w:rsidRPr="003E73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E73C5">
              <w:rPr>
                <w:rFonts w:ascii="Calibri" w:eastAsia="Calibri" w:hAnsi="Calibri" w:cs="Calibri"/>
                <w:sz w:val="20"/>
                <w:szCs w:val="20"/>
              </w:rPr>
              <w:t>особа</w:t>
            </w:r>
            <w:proofErr w:type="spellEnd"/>
          </w:p>
          <w:p w14:paraId="000716AE" w14:textId="31EF2995" w:rsidR="00AD562C" w:rsidRDefault="00163DED" w:rsidP="00AD562C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група </w:t>
            </w:r>
            <w:proofErr w:type="spellStart"/>
            <w:r w:rsidR="00AD562C" w:rsidRPr="00784FAA">
              <w:rPr>
                <w:rFonts w:ascii="Calibri" w:eastAsia="Calibri" w:hAnsi="Calibri" w:cs="Calibri"/>
                <w:sz w:val="20"/>
                <w:szCs w:val="20"/>
              </w:rPr>
              <w:t>ос</w:t>
            </w:r>
            <w:proofErr w:type="spellEnd"/>
            <w:r w:rsidR="00684E0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</w:t>
            </w:r>
            <w:r w:rsidR="00AD562C" w:rsidRPr="00784FAA">
              <w:rPr>
                <w:rFonts w:ascii="Calibri" w:eastAsia="Calibri" w:hAnsi="Calibri" w:cs="Calibri"/>
                <w:sz w:val="20"/>
                <w:szCs w:val="20"/>
              </w:rPr>
              <w:t>б</w:t>
            </w:r>
            <w:r w:rsidR="00F846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ф</w:t>
            </w:r>
            <w:r w:rsidR="00F8468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ізичних</w:t>
            </w: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  <w:r w:rsidR="00AD562C" w:rsidRPr="00784FAA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="00AD562C" w:rsidRPr="00784FAA">
              <w:rPr>
                <w:rFonts w:ascii="Calibri" w:eastAsia="Calibri" w:hAnsi="Calibri" w:cs="Calibri"/>
                <w:sz w:val="20"/>
                <w:szCs w:val="20"/>
              </w:rPr>
              <w:t>колектив</w:t>
            </w:r>
            <w:proofErr w:type="spellEnd"/>
            <w:r w:rsidR="00AD562C" w:rsidRPr="00784F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AFDB182" w14:textId="77777777" w:rsidR="00AD562C" w:rsidRPr="00784FAA" w:rsidRDefault="00AD562C" w:rsidP="00AD562C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Громадська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організація</w:t>
            </w:r>
            <w:proofErr w:type="spellEnd"/>
          </w:p>
          <w:p w14:paraId="618F86B7" w14:textId="5A6085EA" w:rsidR="00AD562C" w:rsidRPr="00163DED" w:rsidRDefault="00AD562C" w:rsidP="00163DED">
            <w:pPr>
              <w:pStyle w:val="Akapitzlist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63DED">
              <w:rPr>
                <w:rFonts w:ascii="Calibri" w:eastAsia="Calibri" w:hAnsi="Calibri" w:cs="Calibri"/>
                <w:sz w:val="20"/>
                <w:szCs w:val="20"/>
              </w:rPr>
              <w:t>Компанія</w:t>
            </w:r>
            <w:proofErr w:type="spellEnd"/>
            <w:r w:rsidRPr="00163DED"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r w:rsidR="00163DED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індивідуільна діяльн</w:t>
            </w:r>
            <w:r w:rsidR="00684E0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</w:t>
            </w:r>
            <w:r w:rsidR="00163DED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сть господарча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14B0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AD562C" w:rsidRPr="00784FAA" w14:paraId="25B5C228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9C07" w14:textId="77777777" w:rsidR="00AD562C" w:rsidRPr="00784FAA" w:rsidRDefault="00AD562C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Дані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ЗАЯВНИКА:</w:t>
            </w:r>
          </w:p>
          <w:p w14:paraId="585A68CC" w14:textId="79FBC487" w:rsidR="00AD562C" w:rsidRPr="00163DED" w:rsidRDefault="00163DED" w:rsidP="00163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Назва або І</w:t>
            </w:r>
            <w:r w:rsidR="00AD562C" w:rsidRPr="00163DED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м'я (імена)</w:t>
            </w:r>
            <w:r w:rsidRPr="00163DED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пр</w:t>
            </w: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ізвище/прізвища</w:t>
            </w:r>
          </w:p>
          <w:p w14:paraId="1F733E8E" w14:textId="77777777" w:rsidR="00AD562C" w:rsidRDefault="00AD562C" w:rsidP="00AD562C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адреси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33380B0" w14:textId="77777777" w:rsidR="00AD562C" w:rsidRPr="003E73C5" w:rsidRDefault="00AD562C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типом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ЗАЯВНИКА</w:t>
            </w:r>
          </w:p>
          <w:p w14:paraId="09DCB522" w14:textId="77777777" w:rsidR="00AD562C" w:rsidRDefault="00AD562C" w:rsidP="00AD562C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ПЕСЕЛЬ</w:t>
            </w:r>
          </w:p>
          <w:p w14:paraId="731DA0FB" w14:textId="2EA994A8" w:rsidR="00AD562C" w:rsidRPr="00163DED" w:rsidRDefault="00163DED" w:rsidP="00163DED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KRS</w:t>
            </w:r>
          </w:p>
          <w:p w14:paraId="52B5AFE6" w14:textId="77777777" w:rsidR="00AD562C" w:rsidRPr="00784FAA" w:rsidRDefault="00AD562C" w:rsidP="00AD562C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NIP/REGON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E7FE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AD562C" w:rsidRPr="00784FAA" w14:paraId="78D96D85" w14:textId="77777777" w:rsidTr="00937C82">
        <w:trPr>
          <w:trHeight w:val="97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4BED" w14:textId="77777777" w:rsidR="00AD562C" w:rsidRPr="00784FAA" w:rsidRDefault="00AD562C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Місце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  <w:p w14:paraId="45FBA34E" w14:textId="645382E8" w:rsidR="00AD562C" w:rsidRPr="00784FAA" w:rsidRDefault="00163DED" w:rsidP="00AD562C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назва</w:t>
            </w:r>
          </w:p>
          <w:p w14:paraId="61B4C9DD" w14:textId="77777777" w:rsidR="00AD562C" w:rsidRPr="003E73C5" w:rsidRDefault="00AD562C" w:rsidP="00AD562C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1E04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784FAA" w14:paraId="587A748D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8113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Особисті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дані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для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КОНТАКТУ:</w:t>
            </w:r>
          </w:p>
          <w:p w14:paraId="13A39630" w14:textId="77777777" w:rsidR="00AD562C" w:rsidRPr="00784FAA" w:rsidRDefault="00AD562C" w:rsidP="00AD562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Ім'я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та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прізвище</w:t>
            </w:r>
            <w:proofErr w:type="spellEnd"/>
          </w:p>
          <w:p w14:paraId="05C57294" w14:textId="77777777" w:rsidR="00AD562C" w:rsidRPr="00784FAA" w:rsidRDefault="00AD562C" w:rsidP="00AD562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електронної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пошти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2C941A8" w14:textId="77777777" w:rsidR="00AD562C" w:rsidRPr="00784FAA" w:rsidRDefault="00AD562C" w:rsidP="00AD562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Контактний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6BBF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784FAA" w14:paraId="326BADF7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20DC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Назва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7761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784FAA" w14:paraId="49BBC6DE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9B98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Термін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реалізації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FF46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784FAA" w14:paraId="4EBF1BD9" w14:textId="77777777" w:rsidTr="00937C82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1375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Запитувана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3D0F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784FAA" w14:paraId="74159ED0" w14:textId="77777777" w:rsidTr="00937C82">
        <w:trPr>
          <w:trHeight w:val="1249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44E7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Мотивація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реалізації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  <w:p w14:paraId="4A0C0911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2 000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символів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9F07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</w:tbl>
    <w:p w14:paraId="7C7A9881" w14:textId="77777777" w:rsidR="00AD562C" w:rsidRDefault="00AD562C" w:rsidP="00AD562C"/>
    <w:p w14:paraId="06399250" w14:textId="77777777" w:rsidR="00AD562C" w:rsidRDefault="00AD562C" w:rsidP="00AD562C"/>
    <w:p w14:paraId="69AECDDE" w14:textId="77777777" w:rsidR="00AD562C" w:rsidRDefault="00AD562C" w:rsidP="00AD562C"/>
    <w:p w14:paraId="721CB070" w14:textId="77777777" w:rsidR="00AD562C" w:rsidRDefault="00AD562C" w:rsidP="00AD562C"/>
    <w:p w14:paraId="51A99D04" w14:textId="77777777" w:rsidR="00AD562C" w:rsidRDefault="00AD562C" w:rsidP="00AD562C"/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AD562C" w:rsidRPr="00784FAA" w14:paraId="65611784" w14:textId="77777777" w:rsidTr="441BA974">
        <w:trPr>
          <w:trHeight w:val="262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84AE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Опис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  <w:p w14:paraId="69640C6E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5 000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символів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D6AA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320EB6" w14:paraId="40CBD7C0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0209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Бюджет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  <w:p w14:paraId="3EEB005E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 2 000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символів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879DB9B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Вкажіть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84FAA">
              <w:rPr>
                <w:rFonts w:ascii="Calibri" w:eastAsia="Calibri" w:hAnsi="Calibri" w:cs="Calibri"/>
                <w:sz w:val="20"/>
                <w:szCs w:val="20"/>
              </w:rPr>
              <w:t>наприклад</w:t>
            </w:r>
            <w:proofErr w:type="spellEnd"/>
            <w:r w:rsidRPr="00784FAA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55EAB1C2" w14:textId="05C92857" w:rsidR="00AD562C" w:rsidRPr="00810088" w:rsidRDefault="00AD562C" w:rsidP="00AD562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витрати на персонал (включаючи </w:t>
            </w:r>
            <w:r w:rsidR="00A426C1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тематику</w:t>
            </w: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і кількість договорів)</w:t>
            </w:r>
          </w:p>
          <w:p w14:paraId="27B24143" w14:textId="77777777" w:rsidR="00AD562C" w:rsidRPr="00810088" w:rsidRDefault="00AD562C" w:rsidP="00AD562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матеріальні витрати (включаючи вид матеріалів)</w:t>
            </w:r>
          </w:p>
          <w:p w14:paraId="7C7E5C63" w14:textId="77777777" w:rsidR="00AD562C" w:rsidRPr="00810088" w:rsidRDefault="00AD562C" w:rsidP="00AD562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вартість послуг (включаючи предмет та кількість послуг)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32E2" w14:textId="77777777" w:rsidR="00AD562C" w:rsidRPr="00810088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AD562C" w:rsidRPr="00320EB6" w14:paraId="57DD5144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CD51" w14:textId="5742B09F" w:rsidR="441BA974" w:rsidRPr="00810088" w:rsidRDefault="441BA974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Власний фінансовий внесок або фінансовий внесок іншого суб'єкта господарювання (будь ласка, вкажіть </w:t>
            </w:r>
            <w:r w:rsidR="00A426C1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назву</w:t>
            </w: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>)</w:t>
            </w:r>
          </w:p>
          <w:p w14:paraId="6E1E9EF7" w14:textId="416DF812" w:rsidR="00AD562C" w:rsidRPr="00810088" w:rsidRDefault="00AD562C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51BC" w14:textId="77777777" w:rsidR="00AD562C" w:rsidRPr="00810088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AD562C" w:rsidRPr="00784FAA" w14:paraId="468F37A2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C608" w14:textId="77777777" w:rsidR="00A426C1" w:rsidRDefault="441BA974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proofErr w:type="spellStart"/>
            <w:r w:rsidRPr="441BA974">
              <w:rPr>
                <w:rFonts w:ascii="Calibri" w:eastAsia="Calibri" w:hAnsi="Calibri" w:cs="Calibri"/>
                <w:sz w:val="20"/>
                <w:szCs w:val="20"/>
              </w:rPr>
              <w:t>Соціальні</w:t>
            </w:r>
            <w:proofErr w:type="spellEnd"/>
            <w:r w:rsidRPr="441BA9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41BA974">
              <w:rPr>
                <w:rFonts w:ascii="Calibri" w:eastAsia="Calibri" w:hAnsi="Calibri" w:cs="Calibri"/>
                <w:sz w:val="20"/>
                <w:szCs w:val="20"/>
              </w:rPr>
              <w:t>мережі</w:t>
            </w:r>
            <w:proofErr w:type="spellEnd"/>
            <w:r w:rsidR="00A426C1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</w:p>
          <w:p w14:paraId="349CCBA4" w14:textId="7B64EC9A" w:rsidR="00AD562C" w:rsidRPr="00784FAA" w:rsidRDefault="441BA974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441BA974">
              <w:rPr>
                <w:rFonts w:ascii="Calibri" w:eastAsia="Calibri" w:hAnsi="Calibri" w:cs="Calibri"/>
                <w:sz w:val="20"/>
                <w:szCs w:val="20"/>
              </w:rPr>
              <w:t xml:space="preserve"> ЗАЯВНИКИ </w:t>
            </w:r>
          </w:p>
          <w:p w14:paraId="038242B0" w14:textId="77777777" w:rsidR="00AD562C" w:rsidRPr="00784FAA" w:rsidRDefault="441BA974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441BA974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441BA974">
              <w:rPr>
                <w:rFonts w:ascii="Calibri" w:eastAsia="Calibri" w:hAnsi="Calibri" w:cs="Calibri"/>
                <w:sz w:val="20"/>
                <w:szCs w:val="20"/>
              </w:rPr>
              <w:t>необов'язково</w:t>
            </w:r>
            <w:proofErr w:type="spellEnd"/>
            <w:r w:rsidRPr="441BA97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08391D7" w14:textId="545E5CEC" w:rsidR="00AD562C" w:rsidRPr="00784FAA" w:rsidRDefault="00AD562C" w:rsidP="441BA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D3C7" w14:textId="77777777" w:rsidR="00AD562C" w:rsidRPr="00784FAA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AD562C" w:rsidRPr="00320EB6" w14:paraId="128B7100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207C" w14:textId="5582CF6D" w:rsidR="00AD562C" w:rsidRPr="00810088" w:rsidRDefault="441BA974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Власноручний підпис заявника/представника заявника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1EB3" w14:textId="77777777" w:rsidR="00AD562C" w:rsidRPr="00810088" w:rsidRDefault="00AD562C" w:rsidP="0093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0A7ADAC7" w14:textId="77777777" w:rsidR="00AD562C" w:rsidRPr="00810088" w:rsidRDefault="00AD562C" w:rsidP="00AD562C">
      <w:pPr>
        <w:rPr>
          <w:lang w:val="ru-RU"/>
        </w:rPr>
      </w:pPr>
    </w:p>
    <w:p w14:paraId="71211250" w14:textId="6E53D17D" w:rsidR="00AD562C" w:rsidRPr="00810088" w:rsidRDefault="00AD562C">
      <w:pPr>
        <w:spacing w:after="160" w:line="259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810088">
        <w:rPr>
          <w:rFonts w:ascii="Calibri" w:eastAsia="Calibri" w:hAnsi="Calibri" w:cs="Calibri"/>
          <w:sz w:val="24"/>
          <w:szCs w:val="24"/>
          <w:lang w:val="ru-RU"/>
        </w:rPr>
        <w:br w:type="page"/>
      </w:r>
    </w:p>
    <w:p w14:paraId="72602470" w14:textId="1F2DE821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lastRenderedPageBreak/>
        <w:t xml:space="preserve">Додаток 2 </w:t>
      </w:r>
      <w:r w:rsidR="00684E08">
        <w:rPr>
          <w:b/>
          <w:bCs/>
          <w:lang w:val="ru-RU"/>
        </w:rPr>
        <w:t>Заява</w:t>
      </w:r>
    </w:p>
    <w:p w14:paraId="6D62DC37" w14:textId="77777777" w:rsidR="00C6063A" w:rsidRPr="00810088" w:rsidRDefault="00C6063A" w:rsidP="00C6063A">
      <w:pPr>
        <w:rPr>
          <w:lang w:val="ru-RU"/>
        </w:rPr>
      </w:pPr>
    </w:p>
    <w:p w14:paraId="04A709D1" w14:textId="77777777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  <w:t>Варшава, _____(дата)</w:t>
      </w:r>
    </w:p>
    <w:p w14:paraId="173056B1" w14:textId="77777777" w:rsidR="00C6063A" w:rsidRPr="00810088" w:rsidRDefault="00C6063A" w:rsidP="00C6063A">
      <w:pPr>
        <w:rPr>
          <w:lang w:val="ru-RU"/>
        </w:rPr>
      </w:pPr>
    </w:p>
    <w:p w14:paraId="347A8DE2" w14:textId="77777777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t>______________</w:t>
      </w:r>
    </w:p>
    <w:p w14:paraId="5CA1D8D0" w14:textId="77777777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t>______________</w:t>
      </w:r>
    </w:p>
    <w:p w14:paraId="480788DE" w14:textId="77777777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t>______________</w:t>
      </w:r>
    </w:p>
    <w:p w14:paraId="641A764D" w14:textId="77777777" w:rsidR="00C6063A" w:rsidRPr="00810088" w:rsidRDefault="00C6063A" w:rsidP="00C6063A">
      <w:pPr>
        <w:rPr>
          <w:lang w:val="ru-RU"/>
        </w:rPr>
      </w:pPr>
      <w:r w:rsidRPr="00810088">
        <w:rPr>
          <w:lang w:val="ru-RU"/>
        </w:rPr>
        <w:t>(ім'я та адреса)</w:t>
      </w:r>
    </w:p>
    <w:p w14:paraId="66395704" w14:textId="77777777" w:rsidR="00C6063A" w:rsidRPr="00810088" w:rsidRDefault="00C6063A" w:rsidP="00C6063A">
      <w:pPr>
        <w:rPr>
          <w:lang w:val="ru-RU"/>
        </w:rPr>
      </w:pPr>
    </w:p>
    <w:p w14:paraId="40CC15A3" w14:textId="77777777" w:rsidR="00C6063A" w:rsidRPr="00810088" w:rsidRDefault="00C6063A" w:rsidP="00C6063A">
      <w:pPr>
        <w:jc w:val="center"/>
        <w:rPr>
          <w:b/>
          <w:bCs/>
          <w:lang w:val="ru-RU"/>
        </w:rPr>
      </w:pPr>
      <w:r w:rsidRPr="00810088">
        <w:rPr>
          <w:b/>
          <w:bCs/>
          <w:lang w:val="ru-RU"/>
        </w:rPr>
        <w:t>Заява</w:t>
      </w:r>
    </w:p>
    <w:p w14:paraId="7066D83E" w14:textId="77777777" w:rsidR="00C6063A" w:rsidRPr="00810088" w:rsidRDefault="00C6063A" w:rsidP="00C6063A">
      <w:pPr>
        <w:rPr>
          <w:lang w:val="ru-RU"/>
        </w:rPr>
      </w:pPr>
    </w:p>
    <w:p w14:paraId="28B6BFAD" w14:textId="500D0D7A" w:rsidR="00A426C1" w:rsidRDefault="00C6063A" w:rsidP="00C6063A">
      <w:pPr>
        <w:rPr>
          <w:lang w:val="ru-RU"/>
        </w:rPr>
      </w:pPr>
      <w:r w:rsidRPr="00810088">
        <w:rPr>
          <w:lang w:val="ru-RU"/>
        </w:rPr>
        <w:tab/>
      </w:r>
      <w:r w:rsidR="00684E08">
        <w:rPr>
          <w:lang w:val="ru-RU"/>
        </w:rPr>
        <w:t>_____________</w:t>
      </w:r>
      <w:r w:rsidR="161653AF" w:rsidRPr="00810088">
        <w:rPr>
          <w:lang w:val="ru-RU"/>
        </w:rPr>
        <w:t>_____ (ім'я та прізвище особи (осіб), уповноваженої</w:t>
      </w:r>
      <w:r w:rsidR="0080026A">
        <w:rPr>
          <w:lang w:val="ru-RU"/>
        </w:rPr>
        <w:t>/</w:t>
      </w:r>
      <w:r w:rsidR="00684E08">
        <w:rPr>
          <w:lang w:val="ru-RU"/>
        </w:rPr>
        <w:t>них</w:t>
      </w:r>
      <w:r w:rsidR="161653AF" w:rsidRPr="00810088">
        <w:rPr>
          <w:lang w:val="ru-RU"/>
        </w:rPr>
        <w:t xml:space="preserve"> представляти</w:t>
      </w:r>
      <w:r w:rsidR="00684E08">
        <w:rPr>
          <w:lang w:val="ru-RU"/>
        </w:rPr>
        <w:t xml:space="preserve"> орган</w:t>
      </w:r>
      <w:r w:rsidR="00684E08">
        <w:rPr>
          <w:lang w:val="uk-UA"/>
        </w:rPr>
        <w:t>ізацію</w:t>
      </w:r>
      <w:r w:rsidR="161653AF" w:rsidRPr="00810088">
        <w:rPr>
          <w:lang w:val="ru-RU"/>
        </w:rPr>
        <w:t>), заявляю, що ____</w:t>
      </w:r>
      <w:r w:rsidR="00684E08">
        <w:rPr>
          <w:lang w:val="ru-RU"/>
        </w:rPr>
        <w:t>________ (П.І.) погоджується,бажає і має намір спільно реалізувати проект під назвою__________________, в ____________</w:t>
      </w:r>
      <w:r w:rsidR="161653AF" w:rsidRPr="00810088">
        <w:rPr>
          <w:lang w:val="ru-RU"/>
        </w:rPr>
        <w:t>(адреса)</w:t>
      </w:r>
      <w:r w:rsidR="00684E08">
        <w:rPr>
          <w:lang w:val="ru-RU"/>
        </w:rPr>
        <w:t xml:space="preserve"> </w:t>
      </w:r>
      <w:r w:rsidR="00A426C1">
        <w:rPr>
          <w:lang w:val="ru-RU"/>
        </w:rPr>
        <w:t>з</w:t>
      </w:r>
      <w:r w:rsidR="00684E08">
        <w:rPr>
          <w:lang w:val="ru-RU"/>
        </w:rPr>
        <w:t>______________</w:t>
      </w:r>
      <w:r w:rsidR="161653AF" w:rsidRPr="00810088">
        <w:rPr>
          <w:lang w:val="ru-RU"/>
        </w:rPr>
        <w:t xml:space="preserve"> </w:t>
      </w:r>
      <w:r w:rsidR="00A426C1">
        <w:rPr>
          <w:lang w:val="ru-RU"/>
        </w:rPr>
        <w:t xml:space="preserve"> </w:t>
      </w:r>
    </w:p>
    <w:p w14:paraId="3482AE0C" w14:textId="53A2D448" w:rsidR="00C6063A" w:rsidRPr="00810088" w:rsidRDefault="161653AF" w:rsidP="00C6063A">
      <w:pPr>
        <w:rPr>
          <w:lang w:val="ru-RU"/>
        </w:rPr>
      </w:pPr>
      <w:r w:rsidRPr="00810088">
        <w:rPr>
          <w:lang w:val="ru-RU"/>
        </w:rPr>
        <w:t>в рамках відкритого конкурсу</w:t>
      </w:r>
      <w:r w:rsidR="00684E08">
        <w:rPr>
          <w:lang w:val="ru-RU"/>
        </w:rPr>
        <w:t xml:space="preserve"> (</w:t>
      </w:r>
      <w:r w:rsidR="00684E08">
        <w:t>Open</w:t>
      </w:r>
      <w:r w:rsidR="00684E08" w:rsidRPr="00684E08">
        <w:rPr>
          <w:lang w:val="ru-RU"/>
        </w:rPr>
        <w:t xml:space="preserve"> </w:t>
      </w:r>
      <w:r w:rsidR="00684E08">
        <w:t>Call</w:t>
      </w:r>
      <w:r w:rsidR="00684E08" w:rsidRPr="00684E08">
        <w:rPr>
          <w:lang w:val="ru-RU"/>
        </w:rPr>
        <w:t>)</w:t>
      </w:r>
      <w:r w:rsidRPr="00810088">
        <w:rPr>
          <w:lang w:val="ru-RU"/>
        </w:rPr>
        <w:t xml:space="preserve">  культур</w:t>
      </w:r>
      <w:r w:rsidR="00CF1DDC">
        <w:rPr>
          <w:lang w:val="ru-RU"/>
        </w:rPr>
        <w:t>них</w:t>
      </w:r>
      <w:r w:rsidRPr="00810088">
        <w:rPr>
          <w:lang w:val="ru-RU"/>
        </w:rPr>
        <w:t xml:space="preserve"> заход</w:t>
      </w:r>
      <w:r w:rsidR="00CF1DDC">
        <w:rPr>
          <w:lang w:val="ru-RU"/>
        </w:rPr>
        <w:t>ів</w:t>
      </w:r>
      <w:r w:rsidRPr="00810088">
        <w:rPr>
          <w:lang w:val="ru-RU"/>
        </w:rPr>
        <w:t>, що проводяться особами-мігрантами у 2023 році.</w:t>
      </w:r>
    </w:p>
    <w:p w14:paraId="145BCF04" w14:textId="77777777" w:rsidR="00C6063A" w:rsidRPr="00810088" w:rsidRDefault="00C6063A" w:rsidP="00C6063A">
      <w:pPr>
        <w:rPr>
          <w:lang w:val="ru-RU"/>
        </w:rPr>
      </w:pPr>
    </w:p>
    <w:p w14:paraId="212178F6" w14:textId="77777777" w:rsidR="00C6063A" w:rsidRPr="00810088" w:rsidRDefault="00C6063A" w:rsidP="00C6063A">
      <w:pPr>
        <w:rPr>
          <w:lang w:val="ru-RU"/>
        </w:rPr>
      </w:pPr>
    </w:p>
    <w:p w14:paraId="1C2A4B2A" w14:textId="77777777" w:rsidR="00C6063A" w:rsidRPr="00810088" w:rsidRDefault="00C6063A" w:rsidP="00C6063A">
      <w:pPr>
        <w:rPr>
          <w:lang w:val="ru-RU"/>
        </w:rPr>
      </w:pPr>
    </w:p>
    <w:p w14:paraId="1D923CE9" w14:textId="77777777" w:rsidR="00C6063A" w:rsidRPr="00810088" w:rsidRDefault="00C6063A" w:rsidP="00C6063A">
      <w:pPr>
        <w:rPr>
          <w:lang w:val="ru-RU"/>
        </w:rPr>
      </w:pPr>
    </w:p>
    <w:p w14:paraId="0E378865" w14:textId="77777777" w:rsidR="00C6063A" w:rsidRDefault="00C6063A" w:rsidP="00C6063A"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 w:rsidRPr="00810088">
        <w:rPr>
          <w:lang w:val="ru-RU"/>
        </w:rPr>
        <w:tab/>
      </w:r>
      <w:r>
        <w:t>___________________</w:t>
      </w:r>
    </w:p>
    <w:p w14:paraId="037844B1" w14:textId="77777777" w:rsidR="00C6063A" w:rsidRDefault="00C6063A" w:rsidP="00C6063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підпис</w:t>
      </w:r>
      <w:proofErr w:type="spellEnd"/>
    </w:p>
    <w:p w14:paraId="20989A9A" w14:textId="561CC462" w:rsidR="00C6063A" w:rsidRDefault="00C6063A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34B7878B" w14:textId="309FEE43" w:rsidR="0061009A" w:rsidRPr="00466CA6" w:rsidRDefault="00CF1DDC" w:rsidP="0061009A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bookmarkStart w:id="1" w:name="_Hlk138072820"/>
      <w:r>
        <w:rPr>
          <w:rFonts w:ascii="Calibri" w:eastAsia="Calibri" w:hAnsi="Calibri" w:cs="Calibri"/>
          <w:b/>
          <w:sz w:val="24"/>
          <w:szCs w:val="24"/>
          <w:lang w:val="uk-UA"/>
        </w:rPr>
        <w:lastRenderedPageBreak/>
        <w:t>Додаток</w:t>
      </w:r>
      <w:r w:rsidR="0061009A" w:rsidRPr="00466CA6">
        <w:rPr>
          <w:rFonts w:ascii="Calibri" w:eastAsia="Calibri" w:hAnsi="Calibri" w:cs="Calibri"/>
          <w:b/>
          <w:sz w:val="24"/>
          <w:szCs w:val="24"/>
        </w:rPr>
        <w:t xml:space="preserve">. 3 </w:t>
      </w:r>
      <w:proofErr w:type="spellStart"/>
      <w:r w:rsidR="0061009A" w:rsidRPr="00466CA6">
        <w:rPr>
          <w:rFonts w:ascii="Calibri" w:eastAsia="Calibri" w:hAnsi="Calibri" w:cs="Calibri"/>
          <w:b/>
          <w:sz w:val="24"/>
          <w:szCs w:val="24"/>
        </w:rPr>
        <w:t>Звіт</w:t>
      </w:r>
      <w:proofErr w:type="spellEnd"/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61009A" w:rsidRPr="00466CA6" w14:paraId="058C6AD6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A2EE" w14:textId="7F3E8E1E" w:rsidR="0061009A" w:rsidRPr="00CF1DDC" w:rsidRDefault="0061009A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Дані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 ЗАЯВНИКА </w:t>
            </w:r>
            <w:r w:rsidR="00CF1DDC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ЩО ЗВІТУЄ</w:t>
            </w:r>
          </w:p>
          <w:p w14:paraId="0E927096" w14:textId="591951C1" w:rsidR="0061009A" w:rsidRPr="00CF1DDC" w:rsidRDefault="00CF1DDC" w:rsidP="0061009A">
            <w:pPr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Назва/</w:t>
            </w:r>
            <w:r w:rsidR="0061009A" w:rsidRPr="00CF1DDC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Ім'я</w:t>
            </w: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Прізвисько</w:t>
            </w:r>
            <w:r w:rsidR="0061009A" w:rsidRPr="00CF1DDC">
              <w:rPr>
                <w:rFonts w:ascii="Calibri" w:eastAsia="Calibri" w:hAnsi="Calibri" w:cs="Calibri"/>
                <w:sz w:val="20"/>
                <w:szCs w:val="20"/>
                <w:lang w:val="uk-UA"/>
              </w:rPr>
              <w:t>/Ім</w:t>
            </w: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ена Прізвиська</w:t>
            </w:r>
          </w:p>
          <w:p w14:paraId="22F5E22A" w14:textId="77777777" w:rsidR="0061009A" w:rsidRPr="00466CA6" w:rsidRDefault="0061009A" w:rsidP="0061009A">
            <w:pPr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адреси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DF23D86" w14:textId="77777777" w:rsidR="0061009A" w:rsidRPr="00466CA6" w:rsidRDefault="0061009A" w:rsidP="0061009A">
            <w:pPr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Контактний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телефон</w:t>
            </w:r>
            <w:proofErr w:type="spellEnd"/>
          </w:p>
          <w:p w14:paraId="612F1678" w14:textId="77777777" w:rsidR="0061009A" w:rsidRPr="00466CA6" w:rsidRDefault="0061009A" w:rsidP="0061009A">
            <w:pPr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електронної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пошти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DCCC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61009A" w:rsidRPr="00466CA6" w14:paraId="6C267154" w14:textId="77777777" w:rsidTr="441BA974">
        <w:trPr>
          <w:trHeight w:val="97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365B" w14:textId="174DE215" w:rsidR="0061009A" w:rsidRPr="00810088" w:rsidRDefault="0061009A" w:rsidP="00937C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810088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Дані місця, де реалізовано проект / з яким співорганізовано проект</w:t>
            </w:r>
          </w:p>
          <w:p w14:paraId="38913E1D" w14:textId="3A0D530A" w:rsidR="0061009A" w:rsidRPr="00466CA6" w:rsidRDefault="00CF1DDC" w:rsidP="0061009A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Назва</w:t>
            </w:r>
          </w:p>
          <w:p w14:paraId="3708BE85" w14:textId="77777777" w:rsidR="0061009A" w:rsidRPr="00466CA6" w:rsidRDefault="0061009A" w:rsidP="0061009A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адреса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FA1B49" w14:textId="00FE4E15" w:rsidR="0061009A" w:rsidRPr="00466CA6" w:rsidRDefault="0061009A" w:rsidP="0061009A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861A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299250FA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9436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Назва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9649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5DAC8CB7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5438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Термін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реалізації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DA89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48052AFE" w14:textId="77777777" w:rsidTr="441BA974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253E" w14:textId="199404BF" w:rsidR="0061009A" w:rsidRPr="00466CA6" w:rsidRDefault="00CF1DDC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Сума </w:t>
            </w:r>
            <w:proofErr w:type="spellStart"/>
            <w:r w:rsidR="0061009A" w:rsidRPr="00466CA6">
              <w:rPr>
                <w:rFonts w:ascii="Calibri" w:eastAsia="Calibri" w:hAnsi="Calibri" w:cs="Calibri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906B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1B034848" w14:textId="77777777" w:rsidTr="441BA974">
        <w:trPr>
          <w:trHeight w:val="265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2F1D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Опис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реалізованих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заходів</w:t>
            </w:r>
            <w:proofErr w:type="spellEnd"/>
          </w:p>
          <w:p w14:paraId="3DCF2109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5 000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символів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2445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79FEC3B5" w14:textId="77777777" w:rsidTr="441BA974">
        <w:trPr>
          <w:trHeight w:val="3724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A422" w14:textId="43548541" w:rsidR="0061009A" w:rsidRPr="00CF1DDC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CF1DDC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Перелік витрат</w:t>
            </w:r>
            <w:r w:rsidR="00CF1DDC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для</w:t>
            </w:r>
            <w:r w:rsidRPr="00CF1DDC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проекту - назва + сума</w:t>
            </w:r>
          </w:p>
          <w:p w14:paraId="48BD8C1C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до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 xml:space="preserve"> 5 000 </w:t>
            </w:r>
            <w:proofErr w:type="spellStart"/>
            <w:r w:rsidRPr="00466CA6">
              <w:rPr>
                <w:rFonts w:ascii="Calibri" w:eastAsia="Calibri" w:hAnsi="Calibri" w:cs="Calibri"/>
                <w:sz w:val="20"/>
                <w:szCs w:val="20"/>
              </w:rPr>
              <w:t>символів</w:t>
            </w:r>
            <w:proofErr w:type="spellEnd"/>
            <w:r w:rsidRPr="00466CA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ED42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1009A" w:rsidRPr="00466CA6" w14:paraId="613CB1D9" w14:textId="77777777" w:rsidTr="441BA974">
        <w:trPr>
          <w:trHeight w:val="52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E294" w14:textId="03B1F4C5" w:rsidR="0061009A" w:rsidRPr="00466CA6" w:rsidRDefault="441BA974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proofErr w:type="spellStart"/>
            <w:r w:rsidRPr="441BA974">
              <w:rPr>
                <w:rFonts w:ascii="Calibri" w:eastAsia="Calibri" w:hAnsi="Calibri" w:cs="Calibri"/>
                <w:sz w:val="20"/>
                <w:szCs w:val="20"/>
              </w:rPr>
              <w:t>Власноручний</w:t>
            </w:r>
            <w:proofErr w:type="spellEnd"/>
            <w:r w:rsidRPr="441BA9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41BA974">
              <w:rPr>
                <w:rFonts w:ascii="Calibri" w:eastAsia="Calibri" w:hAnsi="Calibri" w:cs="Calibri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09ED" w14:textId="77777777" w:rsidR="0061009A" w:rsidRPr="00466CA6" w:rsidRDefault="0061009A" w:rsidP="00937C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bookmarkEnd w:id="1"/>
    </w:tbl>
    <w:p w14:paraId="28A6C71C" w14:textId="5FCA20E8" w:rsidR="00AD562C" w:rsidRDefault="00AD562C" w:rsidP="00AD562C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</w:p>
    <w:sectPr w:rsidR="00AD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2B5" w14:textId="77777777" w:rsidR="00D525D5" w:rsidRDefault="00D525D5" w:rsidP="00AF110A">
      <w:pPr>
        <w:spacing w:line="240" w:lineRule="auto"/>
      </w:pPr>
      <w:r>
        <w:separator/>
      </w:r>
    </w:p>
  </w:endnote>
  <w:endnote w:type="continuationSeparator" w:id="0">
    <w:p w14:paraId="24F98126" w14:textId="77777777" w:rsidR="00D525D5" w:rsidRDefault="00D525D5" w:rsidP="00AF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364D" w14:textId="77777777" w:rsidR="00D525D5" w:rsidRDefault="00D525D5" w:rsidP="00AF110A">
      <w:pPr>
        <w:spacing w:line="240" w:lineRule="auto"/>
      </w:pPr>
      <w:r>
        <w:separator/>
      </w:r>
    </w:p>
  </w:footnote>
  <w:footnote w:type="continuationSeparator" w:id="0">
    <w:p w14:paraId="2988E2EB" w14:textId="77777777" w:rsidR="00D525D5" w:rsidRDefault="00D525D5" w:rsidP="00AF1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694"/>
    <w:multiLevelType w:val="multilevel"/>
    <w:tmpl w:val="43685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43A7D"/>
    <w:multiLevelType w:val="multilevel"/>
    <w:tmpl w:val="37A06504"/>
    <w:lvl w:ilvl="0">
      <w:start w:val="1"/>
      <w:numFmt w:val="russianUpp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3903BB"/>
    <w:multiLevelType w:val="multilevel"/>
    <w:tmpl w:val="ACFAA40E"/>
    <w:lvl w:ilvl="0">
      <w:start w:val="1"/>
      <w:numFmt w:val="russianUpp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03B2C99"/>
    <w:multiLevelType w:val="multilevel"/>
    <w:tmpl w:val="D5F233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102E5B"/>
    <w:multiLevelType w:val="multilevel"/>
    <w:tmpl w:val="71D2F1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EAC0E22"/>
    <w:multiLevelType w:val="multilevel"/>
    <w:tmpl w:val="3DF2EE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20202B7"/>
    <w:multiLevelType w:val="multilevel"/>
    <w:tmpl w:val="AA2249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3A54F9D"/>
    <w:multiLevelType w:val="multilevel"/>
    <w:tmpl w:val="01A8F8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98530E9"/>
    <w:multiLevelType w:val="multilevel"/>
    <w:tmpl w:val="2682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6879B3"/>
    <w:multiLevelType w:val="multilevel"/>
    <w:tmpl w:val="317A6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F2667D"/>
    <w:multiLevelType w:val="multilevel"/>
    <w:tmpl w:val="8A3828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7715416"/>
    <w:multiLevelType w:val="multilevel"/>
    <w:tmpl w:val="208AC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2E00A4"/>
    <w:multiLevelType w:val="multilevel"/>
    <w:tmpl w:val="6B725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BA59AA"/>
    <w:multiLevelType w:val="multilevel"/>
    <w:tmpl w:val="A22E6E8E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167087A"/>
    <w:multiLevelType w:val="hybridMultilevel"/>
    <w:tmpl w:val="8D1AA5C4"/>
    <w:lvl w:ilvl="0" w:tplc="64F6A0C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564DA"/>
    <w:multiLevelType w:val="multilevel"/>
    <w:tmpl w:val="C1741C82"/>
    <w:lvl w:ilvl="0">
      <w:start w:val="1"/>
      <w:numFmt w:val="russianUpp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  <w:lang w:val="ru-RU"/>
      </w:rPr>
    </w:lvl>
    <w:lvl w:ilvl="1">
      <w:start w:val="1"/>
      <w:numFmt w:val="russianUpp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4FA224E"/>
    <w:multiLevelType w:val="multilevel"/>
    <w:tmpl w:val="6406B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A15CB1"/>
    <w:multiLevelType w:val="hybridMultilevel"/>
    <w:tmpl w:val="0B9E15F2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30B"/>
    <w:multiLevelType w:val="multilevel"/>
    <w:tmpl w:val="5EBE39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7D17314A"/>
    <w:multiLevelType w:val="hybridMultilevel"/>
    <w:tmpl w:val="4760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88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28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841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583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892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119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893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45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609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6593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72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8380397">
    <w:abstractNumId w:val="11"/>
  </w:num>
  <w:num w:numId="13" w16cid:durableId="298800846">
    <w:abstractNumId w:val="9"/>
  </w:num>
  <w:num w:numId="14" w16cid:durableId="1479765068">
    <w:abstractNumId w:val="8"/>
  </w:num>
  <w:num w:numId="15" w16cid:durableId="1906069499">
    <w:abstractNumId w:val="12"/>
  </w:num>
  <w:num w:numId="16" w16cid:durableId="427578733">
    <w:abstractNumId w:val="16"/>
  </w:num>
  <w:num w:numId="17" w16cid:durableId="1485658362">
    <w:abstractNumId w:val="0"/>
  </w:num>
  <w:num w:numId="18" w16cid:durableId="1725715855">
    <w:abstractNumId w:val="19"/>
  </w:num>
  <w:num w:numId="19" w16cid:durableId="1249731448">
    <w:abstractNumId w:val="14"/>
  </w:num>
  <w:num w:numId="20" w16cid:durableId="48266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78"/>
    <w:rsid w:val="0006620D"/>
    <w:rsid w:val="000E449D"/>
    <w:rsid w:val="00104E86"/>
    <w:rsid w:val="00163DED"/>
    <w:rsid w:val="001714FC"/>
    <w:rsid w:val="001C6088"/>
    <w:rsid w:val="001E75BD"/>
    <w:rsid w:val="0020574F"/>
    <w:rsid w:val="00222E5F"/>
    <w:rsid w:val="0023297F"/>
    <w:rsid w:val="00240331"/>
    <w:rsid w:val="00275B29"/>
    <w:rsid w:val="00280327"/>
    <w:rsid w:val="00281DB0"/>
    <w:rsid w:val="002A1E0C"/>
    <w:rsid w:val="00306938"/>
    <w:rsid w:val="0031578F"/>
    <w:rsid w:val="00320EB6"/>
    <w:rsid w:val="0032447B"/>
    <w:rsid w:val="00371A74"/>
    <w:rsid w:val="003A1285"/>
    <w:rsid w:val="003B2747"/>
    <w:rsid w:val="003C09FE"/>
    <w:rsid w:val="003C67EF"/>
    <w:rsid w:val="004235DA"/>
    <w:rsid w:val="004250E4"/>
    <w:rsid w:val="00461B6D"/>
    <w:rsid w:val="004A2C5F"/>
    <w:rsid w:val="004F3FDC"/>
    <w:rsid w:val="004F7345"/>
    <w:rsid w:val="005233DE"/>
    <w:rsid w:val="00525A0E"/>
    <w:rsid w:val="00527041"/>
    <w:rsid w:val="00546083"/>
    <w:rsid w:val="005471CC"/>
    <w:rsid w:val="00582FF2"/>
    <w:rsid w:val="00605042"/>
    <w:rsid w:val="00606002"/>
    <w:rsid w:val="0061009A"/>
    <w:rsid w:val="00641DCA"/>
    <w:rsid w:val="00684E08"/>
    <w:rsid w:val="006B53F9"/>
    <w:rsid w:val="006F7F25"/>
    <w:rsid w:val="0071101F"/>
    <w:rsid w:val="00721463"/>
    <w:rsid w:val="007571E0"/>
    <w:rsid w:val="0077290A"/>
    <w:rsid w:val="00775E50"/>
    <w:rsid w:val="0078329D"/>
    <w:rsid w:val="007E18BE"/>
    <w:rsid w:val="0080026A"/>
    <w:rsid w:val="00810088"/>
    <w:rsid w:val="00811F00"/>
    <w:rsid w:val="00814A05"/>
    <w:rsid w:val="00825AA1"/>
    <w:rsid w:val="0085737D"/>
    <w:rsid w:val="008936D6"/>
    <w:rsid w:val="008A46E4"/>
    <w:rsid w:val="008A7CC1"/>
    <w:rsid w:val="008F523D"/>
    <w:rsid w:val="00907B0C"/>
    <w:rsid w:val="00916028"/>
    <w:rsid w:val="00947405"/>
    <w:rsid w:val="009567AD"/>
    <w:rsid w:val="009652A6"/>
    <w:rsid w:val="009E2A27"/>
    <w:rsid w:val="00A03179"/>
    <w:rsid w:val="00A36E9E"/>
    <w:rsid w:val="00A411F9"/>
    <w:rsid w:val="00A426C1"/>
    <w:rsid w:val="00A94278"/>
    <w:rsid w:val="00AC01D3"/>
    <w:rsid w:val="00AC47FC"/>
    <w:rsid w:val="00AD562C"/>
    <w:rsid w:val="00AF110A"/>
    <w:rsid w:val="00AF2067"/>
    <w:rsid w:val="00B27E7F"/>
    <w:rsid w:val="00B3705E"/>
    <w:rsid w:val="00B54A56"/>
    <w:rsid w:val="00B773C8"/>
    <w:rsid w:val="00B96DCC"/>
    <w:rsid w:val="00BC1CE3"/>
    <w:rsid w:val="00C047C7"/>
    <w:rsid w:val="00C04A91"/>
    <w:rsid w:val="00C3779B"/>
    <w:rsid w:val="00C6063A"/>
    <w:rsid w:val="00C70457"/>
    <w:rsid w:val="00C80369"/>
    <w:rsid w:val="00CA1514"/>
    <w:rsid w:val="00CC2F57"/>
    <w:rsid w:val="00CF16C9"/>
    <w:rsid w:val="00CF1DDC"/>
    <w:rsid w:val="00D22B5C"/>
    <w:rsid w:val="00D525D5"/>
    <w:rsid w:val="00D64810"/>
    <w:rsid w:val="00D72C34"/>
    <w:rsid w:val="00D84603"/>
    <w:rsid w:val="00D87396"/>
    <w:rsid w:val="00D90B78"/>
    <w:rsid w:val="00DD1B1E"/>
    <w:rsid w:val="00DD6FA3"/>
    <w:rsid w:val="00DE1016"/>
    <w:rsid w:val="00DE4C34"/>
    <w:rsid w:val="00DE75F1"/>
    <w:rsid w:val="00E34C3D"/>
    <w:rsid w:val="00E54388"/>
    <w:rsid w:val="00E9019B"/>
    <w:rsid w:val="00EA21E0"/>
    <w:rsid w:val="00EB3839"/>
    <w:rsid w:val="00EC087E"/>
    <w:rsid w:val="00EE22D2"/>
    <w:rsid w:val="00F108F8"/>
    <w:rsid w:val="00F174E9"/>
    <w:rsid w:val="00F20A1F"/>
    <w:rsid w:val="00F21A43"/>
    <w:rsid w:val="00F54561"/>
    <w:rsid w:val="00F84688"/>
    <w:rsid w:val="00F905DB"/>
    <w:rsid w:val="00FB127B"/>
    <w:rsid w:val="00FE20F3"/>
    <w:rsid w:val="01864243"/>
    <w:rsid w:val="02D9FEA7"/>
    <w:rsid w:val="038C651E"/>
    <w:rsid w:val="03C1AB61"/>
    <w:rsid w:val="03FC06EA"/>
    <w:rsid w:val="044109AD"/>
    <w:rsid w:val="0496ACB2"/>
    <w:rsid w:val="05A31EAA"/>
    <w:rsid w:val="05C193F5"/>
    <w:rsid w:val="0661E6AE"/>
    <w:rsid w:val="0753BE60"/>
    <w:rsid w:val="091CBDBE"/>
    <w:rsid w:val="0A2DBD07"/>
    <w:rsid w:val="0A5896FE"/>
    <w:rsid w:val="0A6FF6AD"/>
    <w:rsid w:val="0BF723DF"/>
    <w:rsid w:val="0D26B3FD"/>
    <w:rsid w:val="0D753AEA"/>
    <w:rsid w:val="0EF084F7"/>
    <w:rsid w:val="0F292045"/>
    <w:rsid w:val="1010B67A"/>
    <w:rsid w:val="107436DE"/>
    <w:rsid w:val="12229E99"/>
    <w:rsid w:val="13BA8705"/>
    <w:rsid w:val="14955021"/>
    <w:rsid w:val="161653AF"/>
    <w:rsid w:val="161F5A9B"/>
    <w:rsid w:val="1633AB01"/>
    <w:rsid w:val="1639DE7F"/>
    <w:rsid w:val="16EC8BFA"/>
    <w:rsid w:val="170BFF8F"/>
    <w:rsid w:val="17338ACF"/>
    <w:rsid w:val="17B3C582"/>
    <w:rsid w:val="17D1A671"/>
    <w:rsid w:val="186AC7CC"/>
    <w:rsid w:val="18CC6F0B"/>
    <w:rsid w:val="19099D5D"/>
    <w:rsid w:val="19616CBA"/>
    <w:rsid w:val="1B177879"/>
    <w:rsid w:val="1C370897"/>
    <w:rsid w:val="1C8C196A"/>
    <w:rsid w:val="1C8C99C2"/>
    <w:rsid w:val="1CEF3982"/>
    <w:rsid w:val="1E86BDB1"/>
    <w:rsid w:val="2067BBC0"/>
    <w:rsid w:val="2103A9AC"/>
    <w:rsid w:val="21E17DCD"/>
    <w:rsid w:val="230BD515"/>
    <w:rsid w:val="236538A1"/>
    <w:rsid w:val="2449B8FB"/>
    <w:rsid w:val="24840AEF"/>
    <w:rsid w:val="24C392EA"/>
    <w:rsid w:val="25459B7E"/>
    <w:rsid w:val="25D4E5FD"/>
    <w:rsid w:val="25FC8486"/>
    <w:rsid w:val="2610664D"/>
    <w:rsid w:val="26A56C7A"/>
    <w:rsid w:val="26D8FCA8"/>
    <w:rsid w:val="26E73FBC"/>
    <w:rsid w:val="27438884"/>
    <w:rsid w:val="2780366D"/>
    <w:rsid w:val="28161FAD"/>
    <w:rsid w:val="2898A26B"/>
    <w:rsid w:val="2A3504F4"/>
    <w:rsid w:val="2C0431A9"/>
    <w:rsid w:val="2D613399"/>
    <w:rsid w:val="2D85BE84"/>
    <w:rsid w:val="2D9F183D"/>
    <w:rsid w:val="2F629FE6"/>
    <w:rsid w:val="2FA8A08C"/>
    <w:rsid w:val="2FF4A0D5"/>
    <w:rsid w:val="317606DD"/>
    <w:rsid w:val="31BF0E9A"/>
    <w:rsid w:val="33B08D93"/>
    <w:rsid w:val="348193BD"/>
    <w:rsid w:val="348598A8"/>
    <w:rsid w:val="355656CE"/>
    <w:rsid w:val="361D641E"/>
    <w:rsid w:val="36D31A3D"/>
    <w:rsid w:val="380D057F"/>
    <w:rsid w:val="383E91F4"/>
    <w:rsid w:val="397CBF9E"/>
    <w:rsid w:val="3A0DE87E"/>
    <w:rsid w:val="3A2472A5"/>
    <w:rsid w:val="3A329933"/>
    <w:rsid w:val="3A47BF08"/>
    <w:rsid w:val="3A56F9B5"/>
    <w:rsid w:val="3A98F712"/>
    <w:rsid w:val="3AA5528D"/>
    <w:rsid w:val="3AE06BD0"/>
    <w:rsid w:val="3B00E5FA"/>
    <w:rsid w:val="3B681BEF"/>
    <w:rsid w:val="3BB11926"/>
    <w:rsid w:val="3C61A9E8"/>
    <w:rsid w:val="3CF30A10"/>
    <w:rsid w:val="3D00327C"/>
    <w:rsid w:val="3D270B63"/>
    <w:rsid w:val="3EA5D1A5"/>
    <w:rsid w:val="3EE159A1"/>
    <w:rsid w:val="3EEB41C7"/>
    <w:rsid w:val="3F49AA7C"/>
    <w:rsid w:val="4037D33E"/>
    <w:rsid w:val="410EB557"/>
    <w:rsid w:val="41D9C151"/>
    <w:rsid w:val="429A64EE"/>
    <w:rsid w:val="42B06472"/>
    <w:rsid w:val="431C36E5"/>
    <w:rsid w:val="441BA974"/>
    <w:rsid w:val="44F21C04"/>
    <w:rsid w:val="454055AD"/>
    <w:rsid w:val="45DB06DE"/>
    <w:rsid w:val="46522D8F"/>
    <w:rsid w:val="46A39F17"/>
    <w:rsid w:val="479778E4"/>
    <w:rsid w:val="479A340B"/>
    <w:rsid w:val="47D33095"/>
    <w:rsid w:val="4B7EAC04"/>
    <w:rsid w:val="4E1F384D"/>
    <w:rsid w:val="4E9A758C"/>
    <w:rsid w:val="4EBE8458"/>
    <w:rsid w:val="4F3E0EE5"/>
    <w:rsid w:val="4F4CB312"/>
    <w:rsid w:val="5048ECE2"/>
    <w:rsid w:val="509B3B52"/>
    <w:rsid w:val="50B04A6D"/>
    <w:rsid w:val="511416C5"/>
    <w:rsid w:val="513AEFA5"/>
    <w:rsid w:val="51FC1A96"/>
    <w:rsid w:val="52FFBA46"/>
    <w:rsid w:val="53123DC1"/>
    <w:rsid w:val="54999F41"/>
    <w:rsid w:val="5539073A"/>
    <w:rsid w:val="57739DE8"/>
    <w:rsid w:val="5A1851DC"/>
    <w:rsid w:val="5A3D3002"/>
    <w:rsid w:val="5AFD0D0D"/>
    <w:rsid w:val="5BB4223D"/>
    <w:rsid w:val="5C5E4EBC"/>
    <w:rsid w:val="5DD0682D"/>
    <w:rsid w:val="5E0714A6"/>
    <w:rsid w:val="5E2322F6"/>
    <w:rsid w:val="5EF913F7"/>
    <w:rsid w:val="5F4C405D"/>
    <w:rsid w:val="5F66C441"/>
    <w:rsid w:val="5FA5F24A"/>
    <w:rsid w:val="6044438E"/>
    <w:rsid w:val="60879360"/>
    <w:rsid w:val="610694C3"/>
    <w:rsid w:val="617621B7"/>
    <w:rsid w:val="61D4B9DC"/>
    <w:rsid w:val="62C15D6C"/>
    <w:rsid w:val="63BF3422"/>
    <w:rsid w:val="66F6D4E4"/>
    <w:rsid w:val="676FED7F"/>
    <w:rsid w:val="681B7531"/>
    <w:rsid w:val="6A27511C"/>
    <w:rsid w:val="6A2E75A6"/>
    <w:rsid w:val="6ADDF9D0"/>
    <w:rsid w:val="6AEA2663"/>
    <w:rsid w:val="6B5D8750"/>
    <w:rsid w:val="6BCA4607"/>
    <w:rsid w:val="6CE9CA7B"/>
    <w:rsid w:val="6D5E6003"/>
    <w:rsid w:val="6DAA20B7"/>
    <w:rsid w:val="6E8FB915"/>
    <w:rsid w:val="6EBC4E67"/>
    <w:rsid w:val="6F20688E"/>
    <w:rsid w:val="6F6D63D3"/>
    <w:rsid w:val="70CBEDFF"/>
    <w:rsid w:val="71683FE2"/>
    <w:rsid w:val="71F6B626"/>
    <w:rsid w:val="720619CF"/>
    <w:rsid w:val="72420123"/>
    <w:rsid w:val="728CE925"/>
    <w:rsid w:val="738C5C12"/>
    <w:rsid w:val="73C44B20"/>
    <w:rsid w:val="73CB4429"/>
    <w:rsid w:val="73FBD1D9"/>
    <w:rsid w:val="741127C8"/>
    <w:rsid w:val="747B3F1D"/>
    <w:rsid w:val="754A8D63"/>
    <w:rsid w:val="75CD81A6"/>
    <w:rsid w:val="761E5E1E"/>
    <w:rsid w:val="775726C3"/>
    <w:rsid w:val="78D8819B"/>
    <w:rsid w:val="79630E6E"/>
    <w:rsid w:val="79905F3B"/>
    <w:rsid w:val="7A185345"/>
    <w:rsid w:val="7DA5ED01"/>
    <w:rsid w:val="7E8ADEB6"/>
    <w:rsid w:val="7EDE4328"/>
    <w:rsid w:val="7F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7EE6"/>
  <w15:chartTrackingRefBased/>
  <w15:docId w15:val="{DE41B8D9-86E3-4DC4-A703-032C8E62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78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27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10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10A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1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0457"/>
    <w:pPr>
      <w:ind w:left="720"/>
      <w:contextualSpacing/>
    </w:pPr>
  </w:style>
  <w:style w:type="paragraph" w:styleId="Poprawka">
    <w:name w:val="Revision"/>
    <w:hidden/>
    <w:uiPriority w:val="99"/>
    <w:semiHidden/>
    <w:rsid w:val="005233DE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81008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usz.migrancki@s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10952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Jasiński</dc:creator>
  <cp:keywords/>
  <dc:description/>
  <cp:lastModifiedBy>Agata Ostrowska</cp:lastModifiedBy>
  <cp:revision>2</cp:revision>
  <dcterms:created xsi:type="dcterms:W3CDTF">2023-09-01T12:44:00Z</dcterms:created>
  <dcterms:modified xsi:type="dcterms:W3CDTF">2023-09-01T12:44:00Z</dcterms:modified>
</cp:coreProperties>
</file>