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6557" w14:textId="77777777" w:rsidR="00AA2B14" w:rsidRPr="00696F92" w:rsidRDefault="00AA2B1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0B16558" w14:textId="5C78014B" w:rsidR="00AA2B14" w:rsidRPr="004D7820" w:rsidRDefault="008D568B" w:rsidP="00F51ED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REGULAMIN PROGRAMU REZYDENCJI DLA PISARZY_EK I TŁUMACZY_EK,  </w:t>
      </w:r>
      <w:r w:rsidR="0009424D" w:rsidRPr="004D7820">
        <w:rPr>
          <w:rFonts w:ascii="Calibri" w:eastAsia="Calibri" w:hAnsi="Calibri" w:cs="Calibri"/>
          <w:b/>
          <w:bCs/>
          <w:color w:val="000000"/>
          <w:sz w:val="24"/>
          <w:szCs w:val="24"/>
        </w:rPr>
        <w:br/>
      </w:r>
      <w:r w:rsidRPr="004D7820">
        <w:rPr>
          <w:rFonts w:ascii="Calibri" w:eastAsia="Calibri" w:hAnsi="Calibri" w:cs="Calibri"/>
          <w:b/>
          <w:bCs/>
          <w:color w:val="000000"/>
          <w:sz w:val="24"/>
          <w:szCs w:val="24"/>
        </w:rPr>
        <w:t>zwanego</w:t>
      </w:r>
      <w:r w:rsidR="00F51EDB" w:rsidRPr="004D782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b/>
          <w:bCs/>
          <w:color w:val="000000"/>
          <w:sz w:val="24"/>
          <w:szCs w:val="24"/>
        </w:rPr>
        <w:t>REZYDENCJAMI LITERACKIMI M.ST. WARSZAWY</w:t>
      </w:r>
    </w:p>
    <w:p w14:paraId="00B16559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A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Wyjaśnienie stosowanych terminów</w:t>
      </w:r>
    </w:p>
    <w:p w14:paraId="00B1655B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4D7820">
        <w:rPr>
          <w:rFonts w:ascii="Calibri" w:eastAsia="Calibri" w:hAnsi="Calibri" w:cs="Calibri"/>
          <w:b/>
          <w:sz w:val="24"/>
          <w:szCs w:val="24"/>
        </w:rPr>
        <w:t>rganizator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Staromiejski Dom Kultury w Warszawie</w:t>
      </w:r>
    </w:p>
    <w:p w14:paraId="00B1655D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5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Partnerzy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: Stowarzyszenie Unia Literacka, Stowarzyszenie Tłumaczy Literatury, </w:t>
      </w:r>
      <w:r w:rsidRPr="004D7820">
        <w:rPr>
          <w:rFonts w:ascii="Calibri" w:eastAsia="Calibri" w:hAnsi="Calibri" w:cs="Calibri"/>
          <w:sz w:val="24"/>
          <w:szCs w:val="24"/>
        </w:rPr>
        <w:t>Instytut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Kultury Miejskiej w Gdańsku, Krakowskie Biuro Festiwalowe</w:t>
      </w:r>
    </w:p>
    <w:p w14:paraId="00B1655F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0" w14:textId="3F3818EC" w:rsidR="00AA2B14" w:rsidRPr="004D7820" w:rsidRDefault="004228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tag w:val="goog_rdk_0"/>
          <w:id w:val="1595204461"/>
        </w:sdtPr>
        <w:sdtEndPr/>
        <w:sdtContent/>
      </w:sdt>
      <w:r w:rsidR="008D568B" w:rsidRPr="004D7820">
        <w:rPr>
          <w:rFonts w:ascii="Calibri" w:eastAsia="Calibri" w:hAnsi="Calibri" w:cs="Calibri"/>
          <w:b/>
          <w:color w:val="000000"/>
          <w:sz w:val="24"/>
          <w:szCs w:val="24"/>
        </w:rPr>
        <w:t xml:space="preserve">Komisja: </w:t>
      </w:r>
      <w:r w:rsidR="008D568B" w:rsidRPr="004D7820">
        <w:rPr>
          <w:rFonts w:ascii="Calibri" w:eastAsia="Calibri" w:hAnsi="Calibri" w:cs="Calibri"/>
          <w:color w:val="000000"/>
          <w:sz w:val="24"/>
          <w:szCs w:val="24"/>
        </w:rPr>
        <w:t>przedstawicie</w:t>
      </w:r>
      <w:r w:rsidR="008D568B" w:rsidRPr="004D7820">
        <w:rPr>
          <w:rFonts w:ascii="Calibri" w:eastAsia="Calibri" w:hAnsi="Calibri" w:cs="Calibri"/>
          <w:sz w:val="24"/>
          <w:szCs w:val="24"/>
        </w:rPr>
        <w:t>l/przedstawicielka</w:t>
      </w:r>
      <w:r w:rsidR="000C41F7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D568B" w:rsidRPr="004D7820">
        <w:rPr>
          <w:rFonts w:ascii="Calibri" w:eastAsia="Calibri" w:hAnsi="Calibri" w:cs="Calibri"/>
          <w:color w:val="000000"/>
          <w:sz w:val="24"/>
          <w:szCs w:val="24"/>
        </w:rPr>
        <w:t>Staromiejskiego Domu Kultury,</w:t>
      </w:r>
      <w:r w:rsidR="000C41F7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sekretarz/sekretar</w:t>
      </w:r>
      <w:r w:rsidR="00425EB0" w:rsidRPr="004D7820">
        <w:rPr>
          <w:rFonts w:ascii="Calibri" w:eastAsia="Calibri" w:hAnsi="Calibri" w:cs="Calibri"/>
          <w:color w:val="000000"/>
          <w:sz w:val="24"/>
          <w:szCs w:val="24"/>
        </w:rPr>
        <w:t>k</w:t>
      </w:r>
      <w:r w:rsidR="000C41F7" w:rsidRPr="004D7820">
        <w:rPr>
          <w:rFonts w:ascii="Calibri" w:eastAsia="Calibri" w:hAnsi="Calibri" w:cs="Calibri"/>
          <w:color w:val="000000"/>
          <w:sz w:val="24"/>
          <w:szCs w:val="24"/>
        </w:rPr>
        <w:t>a z ramienia Staromiejskiego Domu Kultury</w:t>
      </w:r>
      <w:r w:rsidR="008D568B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D568B" w:rsidRPr="004D7820">
        <w:rPr>
          <w:rFonts w:ascii="Calibri" w:eastAsia="Calibri" w:hAnsi="Calibri" w:cs="Calibri"/>
          <w:sz w:val="24"/>
          <w:szCs w:val="24"/>
        </w:rPr>
        <w:t>przedstawiciel/przedstawicielka</w:t>
      </w:r>
      <w:r w:rsidR="008D568B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Stowarzyszenia Unia Literacka oraz </w:t>
      </w:r>
      <w:r w:rsidR="008D568B" w:rsidRPr="004D7820">
        <w:rPr>
          <w:rFonts w:ascii="Calibri" w:eastAsia="Calibri" w:hAnsi="Calibri" w:cs="Calibri"/>
          <w:sz w:val="24"/>
          <w:szCs w:val="24"/>
        </w:rPr>
        <w:t xml:space="preserve">przedstawiciel/przedstawicielka </w:t>
      </w:r>
      <w:r w:rsidR="008D568B" w:rsidRPr="004D7820">
        <w:rPr>
          <w:rFonts w:ascii="Calibri" w:eastAsia="Calibri" w:hAnsi="Calibri" w:cs="Calibri"/>
          <w:color w:val="000000"/>
          <w:sz w:val="24"/>
          <w:szCs w:val="24"/>
        </w:rPr>
        <w:t>Stowarzyszenia Tłumaczy Literatury</w:t>
      </w:r>
    </w:p>
    <w:p w14:paraId="00B1656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2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: osoba tworząca w dziedzinie literatury (poezja, proza, eseistyka, reportaż, przekład literacki, literatura dziecięca), wnioskująca o Rezydencję Literacką.</w:t>
      </w:r>
    </w:p>
    <w:p w14:paraId="00B16563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Rezydent/Rezydentka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: osoba tworząca w dziedzinie literatury (poezja, proza, eseistyka, przekład literacki, literatura dziecięca), której przyznano pobyt twórczy w ramach Rezydencji Literackiej.</w:t>
      </w:r>
    </w:p>
    <w:p w14:paraId="00B1656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B1656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Rezydencja Literacka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: twórczy pobyt w Warszawie, w ramach którego Rezydent</w:t>
      </w:r>
      <w:r w:rsidRPr="004D7820">
        <w:rPr>
          <w:rFonts w:ascii="Calibri" w:eastAsia="Calibri" w:hAnsi="Calibri" w:cs="Calibri"/>
          <w:sz w:val="24"/>
          <w:szCs w:val="24"/>
        </w:rPr>
        <w:t xml:space="preserve">/Rezydentka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pracuje nad tekstem literackim lub tłumaczeniem, zaproponowanym podczas naboru</w:t>
      </w:r>
    </w:p>
    <w:p w14:paraId="00B16567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Miejsce Rezydencji Literackich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: m.st. Warszawa</w:t>
      </w:r>
    </w:p>
    <w:p w14:paraId="00B1656C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6D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6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§1</w:t>
      </w:r>
    </w:p>
    <w:p w14:paraId="00B1656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Organizatorzy i źródła finansowania Rezydencji</w:t>
      </w:r>
    </w:p>
    <w:p w14:paraId="00B16570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1" w14:textId="1C2A88B4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Rezydencje Literackie w </w:t>
      </w:r>
      <w:hyperlink r:id="rId8">
        <w:r w:rsidRPr="004D782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m.st</w:t>
        </w:r>
      </w:hyperlink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. Warszawa organizuje </w:t>
      </w:r>
      <w:r w:rsidR="0009424D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Staromiejski Dom Kultury w Warszawie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na zlecenie Miasta Stołecznego Warszaw</w:t>
      </w:r>
      <w:r w:rsidR="0009424D" w:rsidRPr="004D7820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72" w14:textId="77777777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Program realizowany jest w</w:t>
      </w:r>
      <w:r w:rsidRPr="004D7820">
        <w:rPr>
          <w:rFonts w:ascii="Calibri" w:eastAsia="Calibri" w:hAnsi="Calibri" w:cs="Calibri"/>
          <w:sz w:val="24"/>
          <w:szCs w:val="24"/>
        </w:rPr>
        <w:t>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współprac</w:t>
      </w:r>
      <w:r w:rsidRPr="004D7820">
        <w:rPr>
          <w:rFonts w:ascii="Calibri" w:eastAsia="Calibri" w:hAnsi="Calibri" w:cs="Calibri"/>
          <w:sz w:val="24"/>
          <w:szCs w:val="24"/>
        </w:rPr>
        <w:t>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 </w:t>
      </w:r>
      <w:r w:rsidRPr="004D7820">
        <w:rPr>
          <w:rFonts w:ascii="Calibri" w:eastAsia="Calibri" w:hAnsi="Calibri" w:cs="Calibri"/>
          <w:sz w:val="24"/>
          <w:szCs w:val="24"/>
        </w:rPr>
        <w:t>P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artnerami.</w:t>
      </w:r>
    </w:p>
    <w:p w14:paraId="00B16573" w14:textId="26CB1BFD" w:rsidR="00AA2B14" w:rsidRPr="004D7820" w:rsidRDefault="008D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Program jest finansowany przez </w:t>
      </w:r>
      <w:hyperlink r:id="rId9">
        <w:r w:rsidRPr="004D7820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m.st</w:t>
        </w:r>
      </w:hyperlink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. Warszawa. </w:t>
      </w:r>
    </w:p>
    <w:p w14:paraId="00B1657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</w:p>
    <w:p w14:paraId="00B1657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§2</w:t>
      </w:r>
    </w:p>
    <w:p w14:paraId="00B1657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Cele Rezydencji Literackich</w:t>
      </w:r>
    </w:p>
    <w:p w14:paraId="00B16577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8" w14:textId="77777777" w:rsidR="00AA2B14" w:rsidRPr="004D7820" w:rsidRDefault="008D5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Celem organizacji Rezydencji Literackich jest promocja m. st. Warszawy jako miasta przyjaznego kulturze, a w szczególności literaturze, </w:t>
      </w:r>
      <w:r w:rsidRPr="004D7820">
        <w:rPr>
          <w:rFonts w:ascii="Calibri" w:eastAsia="Calibri" w:hAnsi="Calibri" w:cs="Calibri"/>
          <w:sz w:val="24"/>
          <w:szCs w:val="24"/>
        </w:rPr>
        <w:t>upowszechnienie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wiedzy na temat współczesnej i historycznej Warszawy wśród twórców literackich z </w:t>
      </w:r>
      <w:r w:rsidRPr="004D7820">
        <w:rPr>
          <w:rFonts w:ascii="Calibri" w:eastAsia="Calibri" w:hAnsi="Calibri" w:cs="Calibri"/>
          <w:sz w:val="24"/>
          <w:szCs w:val="24"/>
        </w:rPr>
        <w:t>Białorusi.</w:t>
      </w:r>
    </w:p>
    <w:p w14:paraId="00B16579" w14:textId="77777777" w:rsidR="00AA2B14" w:rsidRPr="004D7820" w:rsidRDefault="008D5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Celem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Rezydencji Literackich jest </w:t>
      </w:r>
      <w:r w:rsidRPr="004D7820">
        <w:rPr>
          <w:rFonts w:ascii="Calibri" w:eastAsia="Calibri" w:hAnsi="Calibri" w:cs="Calibri"/>
          <w:sz w:val="24"/>
          <w:szCs w:val="24"/>
        </w:rPr>
        <w:t>zapewnienie twórcom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warunków do pracy </w:t>
      </w:r>
      <w:r w:rsidRPr="004D7820">
        <w:rPr>
          <w:rFonts w:ascii="Calibri" w:eastAsia="Calibri" w:hAnsi="Calibri" w:cs="Calibri"/>
          <w:sz w:val="24"/>
          <w:szCs w:val="24"/>
        </w:rPr>
        <w:t xml:space="preserve">w postaci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stypendium</w:t>
      </w:r>
      <w:r w:rsidRPr="004D7820">
        <w:rPr>
          <w:rFonts w:ascii="Calibri" w:eastAsia="Calibri" w:hAnsi="Calibri" w:cs="Calibri"/>
          <w:sz w:val="24"/>
          <w:szCs w:val="24"/>
        </w:rPr>
        <w:t xml:space="preserve">,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pobytu w Warszawie ora</w:t>
      </w:r>
      <w:r w:rsidRPr="004D7820">
        <w:rPr>
          <w:rFonts w:ascii="Calibri" w:eastAsia="Calibri" w:hAnsi="Calibri" w:cs="Calibri"/>
          <w:sz w:val="24"/>
          <w:szCs w:val="24"/>
        </w:rPr>
        <w:t>z wsparcie merytoryczne i promocyjne.</w:t>
      </w:r>
    </w:p>
    <w:p w14:paraId="00B1657A" w14:textId="77777777" w:rsidR="00AA2B14" w:rsidRPr="004D7820" w:rsidRDefault="008D568B">
      <w:pPr>
        <w:numPr>
          <w:ilvl w:val="0"/>
          <w:numId w:val="8"/>
        </w:numP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lastRenderedPageBreak/>
        <w:t>Organizator wesprze realizację koncepcji zaproponowanej przez Rezydenta/Rezydentkę na etapie naboru.</w:t>
      </w:r>
    </w:p>
    <w:p w14:paraId="00B1657B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§3</w:t>
      </w:r>
    </w:p>
    <w:p w14:paraId="00B1657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Uprawnieni Wnioskodawcy</w:t>
      </w:r>
    </w:p>
    <w:p w14:paraId="00B1657E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7F" w14:textId="77777777" w:rsidR="00AA2B14" w:rsidRPr="004D7820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 programie Rezydencji Literackich mogą wziąć udział pełnoletnie osoby fizyczne posiadające pełną zdolność do czynności prawnych:</w:t>
      </w:r>
    </w:p>
    <w:p w14:paraId="00B16580" w14:textId="77777777" w:rsidR="00AA2B14" w:rsidRPr="004D7820" w:rsidRDefault="008D56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zajmujące się twórczością w dziedzinie literatury </w:t>
      </w:r>
      <w:r w:rsidRPr="004D7820">
        <w:rPr>
          <w:rFonts w:ascii="Calibri" w:eastAsia="Calibri" w:hAnsi="Calibri" w:cs="Calibri"/>
          <w:sz w:val="24"/>
          <w:szCs w:val="24"/>
        </w:rPr>
        <w:t>(poezja, proza, eseistyka, przekład literacki, literatura dziecięca)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00B16581" w14:textId="77777777" w:rsidR="00AA2B14" w:rsidRPr="004D7820" w:rsidRDefault="008D568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pochodzące z Białorusi,</w:t>
      </w:r>
    </w:p>
    <w:p w14:paraId="00B16582" w14:textId="77777777" w:rsidR="00AA2B14" w:rsidRPr="004D7820" w:rsidRDefault="008D568B">
      <w:pPr>
        <w:numPr>
          <w:ilvl w:val="1"/>
          <w:numId w:val="4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mające na koncie co najmniej jedną opublikowaną książkę, tom poetycki lub tłumaczenie,</w:t>
      </w:r>
    </w:p>
    <w:p w14:paraId="00B16583" w14:textId="77777777" w:rsidR="00AA2B14" w:rsidRPr="004D7820" w:rsidRDefault="008D568B">
      <w:pPr>
        <w:numPr>
          <w:ilvl w:val="1"/>
          <w:numId w:val="4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znające język angielski lub polski w stopniu </w:t>
      </w:r>
      <w:r w:rsidRPr="004D7820">
        <w:rPr>
          <w:rFonts w:ascii="Calibri" w:eastAsia="Calibri" w:hAnsi="Calibri" w:cs="Calibri"/>
          <w:sz w:val="24"/>
          <w:szCs w:val="24"/>
        </w:rPr>
        <w:t>co najmniej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komunikatywnym</w:t>
      </w:r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84" w14:textId="77777777" w:rsidR="00AA2B14" w:rsidRPr="004D7820" w:rsidRDefault="008D5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Wnioskodawcami nie mogą być</w:t>
      </w:r>
      <w:r w:rsidRPr="004D7820">
        <w:rPr>
          <w:rFonts w:ascii="Calibri" w:eastAsia="Calibri" w:hAnsi="Calibri" w:cs="Calibri"/>
          <w:sz w:val="24"/>
          <w:szCs w:val="24"/>
        </w:rPr>
        <w:t xml:space="preserve"> osoby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 xml:space="preserve">pozostające w związku małżeńskim, w stosunku pokrewieństwa lub powinowactwa w linii prostej;  pozostawiające w stosunku pracy lub zlecenia z Organizatorem lub będące członkami organów zarządzających lub organów nadzorczych Partnerów. </w:t>
      </w:r>
    </w:p>
    <w:p w14:paraId="00B1658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8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§4</w:t>
      </w:r>
    </w:p>
    <w:p w14:paraId="00B1658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Terminy i zasady rekrutacji</w:t>
      </w:r>
    </w:p>
    <w:p w14:paraId="00B16589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8A" w14:textId="77777777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celu realizacji Rezydencji Literackich Organizator przeprowadzi nabór, na zasadach określonych poniżej.</w:t>
      </w:r>
    </w:p>
    <w:p w14:paraId="00B1658B" w14:textId="57F82A85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W roku 2022 zostanie wybranych co najmniej </w:t>
      </w:r>
      <w:r w:rsidR="004524B8" w:rsidRPr="004D7820">
        <w:rPr>
          <w:rFonts w:ascii="Calibri" w:eastAsia="Calibri" w:hAnsi="Calibri" w:cs="Calibri"/>
          <w:sz w:val="24"/>
          <w:szCs w:val="24"/>
        </w:rPr>
        <w:t>sześc</w:t>
      </w:r>
      <w:r w:rsidRPr="004D7820">
        <w:rPr>
          <w:rFonts w:ascii="Calibri" w:eastAsia="Calibri" w:hAnsi="Calibri" w:cs="Calibri"/>
          <w:sz w:val="24"/>
          <w:szCs w:val="24"/>
        </w:rPr>
        <w:t xml:space="preserve">ioro Rezydentów/Rezydentek, którzy zostaną zaproszeni do udziału w programie Rezydencji Literackich. </w:t>
      </w:r>
    </w:p>
    <w:p w14:paraId="00B1658C" w14:textId="77777777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Organizator ogłasza dwa nabory na </w:t>
      </w:r>
      <w:r w:rsidRPr="004D7820">
        <w:rPr>
          <w:rFonts w:ascii="Calibri" w:eastAsia="Calibri" w:hAnsi="Calibri" w:cs="Calibri"/>
          <w:sz w:val="24"/>
          <w:szCs w:val="24"/>
        </w:rPr>
        <w:t>rezydencje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 2022 roku, w następujący</w:t>
      </w:r>
      <w:r w:rsidRPr="004D7820">
        <w:rPr>
          <w:rFonts w:ascii="Calibri" w:eastAsia="Calibri" w:hAnsi="Calibri" w:cs="Calibri"/>
          <w:sz w:val="24"/>
          <w:szCs w:val="24"/>
        </w:rPr>
        <w:t>ch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termi</w:t>
      </w:r>
      <w:r w:rsidRPr="004D7820">
        <w:rPr>
          <w:rFonts w:ascii="Calibri" w:eastAsia="Calibri" w:hAnsi="Calibri" w:cs="Calibri"/>
          <w:sz w:val="24"/>
          <w:szCs w:val="24"/>
        </w:rPr>
        <w:t>nach:</w:t>
      </w:r>
    </w:p>
    <w:p w14:paraId="00B1658D" w14:textId="58FD6E08" w:rsidR="00AA2B14" w:rsidRPr="004D7820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- 8 listopada 2021 do 5 grudnia 2021 na rezydencje w </w:t>
      </w:r>
      <w:r w:rsidR="00B16469" w:rsidRPr="004D7820">
        <w:rPr>
          <w:rFonts w:ascii="Calibri" w:eastAsia="Calibri" w:hAnsi="Calibri" w:cs="Calibri"/>
          <w:sz w:val="24"/>
          <w:szCs w:val="24"/>
        </w:rPr>
        <w:t xml:space="preserve">okresie </w:t>
      </w:r>
      <w:r w:rsidRPr="004D7820">
        <w:rPr>
          <w:rFonts w:ascii="Calibri" w:eastAsia="Calibri" w:hAnsi="Calibri" w:cs="Calibri"/>
          <w:sz w:val="24"/>
          <w:szCs w:val="24"/>
        </w:rPr>
        <w:t>styczeń-czerwiec 2022;</w:t>
      </w:r>
    </w:p>
    <w:p w14:paraId="00B1658E" w14:textId="0D7320CC" w:rsidR="00AA2B14" w:rsidRPr="004D7820" w:rsidRDefault="008D568B">
      <w:pPr>
        <w:numPr>
          <w:ilvl w:val="6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- 1 </w:t>
      </w:r>
      <w:r w:rsidRPr="004D7820">
        <w:rPr>
          <w:rFonts w:ascii="Calibri" w:eastAsia="Calibri" w:hAnsi="Calibri" w:cs="Calibri"/>
          <w:sz w:val="24"/>
          <w:szCs w:val="24"/>
        </w:rPr>
        <w:t>kwietnia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2022 do 22 maja 2021 na rezydencje w </w:t>
      </w:r>
      <w:r w:rsidR="00B16469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okresie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lipiec-grudzień 2022.</w:t>
      </w:r>
    </w:p>
    <w:p w14:paraId="00B1658F" w14:textId="14BDD734" w:rsidR="00AA2B14" w:rsidRPr="004D7820" w:rsidRDefault="008D5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Wnioskodawcy/Wnioskodawczynie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zobowiązani są do wypełnienia </w:t>
      </w:r>
      <w:r w:rsidRPr="004D7820">
        <w:rPr>
          <w:rFonts w:ascii="Calibri" w:eastAsia="Calibri" w:hAnsi="Calibri" w:cs="Calibri"/>
          <w:sz w:val="24"/>
          <w:szCs w:val="24"/>
        </w:rPr>
        <w:t>formularza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będącego załącznikiem </w:t>
      </w:r>
      <w:r w:rsidR="00B16469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do niniejszego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regulaminu</w:t>
      </w:r>
      <w:r w:rsidRPr="004D7820">
        <w:rPr>
          <w:rFonts w:ascii="Calibri" w:eastAsia="Calibri" w:hAnsi="Calibri" w:cs="Calibri"/>
          <w:sz w:val="24"/>
          <w:szCs w:val="24"/>
        </w:rPr>
        <w:t xml:space="preserve">, w którym zamieszczą poniższe informacje oraz dokumenty w języku polskim, angielskim </w:t>
      </w:r>
      <w:sdt>
        <w:sdtPr>
          <w:tag w:val="goog_rdk_1"/>
          <w:id w:val="-1349629230"/>
        </w:sdtPr>
        <w:sdtEndPr/>
        <w:sdtContent/>
      </w:sdt>
      <w:r w:rsidRPr="004D7820">
        <w:rPr>
          <w:rFonts w:ascii="Calibri" w:eastAsia="Calibri" w:hAnsi="Calibri" w:cs="Calibri"/>
          <w:sz w:val="24"/>
          <w:szCs w:val="24"/>
        </w:rPr>
        <w:t>rosyjskim</w:t>
      </w:r>
      <w:r w:rsidR="00416053" w:rsidRPr="004D7820">
        <w:rPr>
          <w:rFonts w:ascii="Calibri" w:eastAsia="Calibri" w:hAnsi="Calibri" w:cs="Calibri"/>
          <w:sz w:val="24"/>
          <w:szCs w:val="24"/>
        </w:rPr>
        <w:t xml:space="preserve"> lub białoruskim</w:t>
      </w:r>
      <w:r w:rsidRPr="004D7820">
        <w:rPr>
          <w:rFonts w:ascii="Calibri" w:eastAsia="Calibri" w:hAnsi="Calibri" w:cs="Calibri"/>
          <w:sz w:val="24"/>
          <w:szCs w:val="24"/>
        </w:rPr>
        <w:t>:</w:t>
      </w:r>
    </w:p>
    <w:p w14:paraId="00B16590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dane osobowe: imię i nazwisko, adres mailowy, numer telefonu komórkowego, adres zamieszkania</w:t>
      </w:r>
    </w:p>
    <w:p w14:paraId="00B16591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przynależność do organizacji pisarzy lub tłumaczy,</w:t>
      </w:r>
    </w:p>
    <w:p w14:paraId="00B16592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orientacyjny termin pobytu,</w:t>
      </w:r>
    </w:p>
    <w:p w14:paraId="00B16593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potwierdzenie zapoznania się i akceptacji niniejszego Regulaminu,</w:t>
      </w:r>
    </w:p>
    <w:p w14:paraId="00B16594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wyrażanie zgody na przetwarzanie danych osobowych w celu naboru - akceptacja RODO,</w:t>
      </w:r>
    </w:p>
    <w:p w14:paraId="00B16595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wyrażenie chęci udziału w wydarzeniu kulturalnym Staromiejskiego Domu Kultury;</w:t>
      </w:r>
    </w:p>
    <w:p w14:paraId="00B16596" w14:textId="77777777" w:rsidR="00AA2B14" w:rsidRPr="004D7820" w:rsidRDefault="008D5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informację, skąd Wnioskodawca/Wnioskodawczyni dowiedział się o Rezydencji.</w:t>
      </w:r>
    </w:p>
    <w:p w14:paraId="00B16597" w14:textId="3081D71D" w:rsidR="00AA2B14" w:rsidRPr="004D7820" w:rsidRDefault="008D568B" w:rsidP="004F7E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5. Wnioskodawcy/Wnioskodawczynie zobowiązani są do przeslania następujących </w:t>
      </w:r>
      <w:sdt>
        <w:sdtPr>
          <w:tag w:val="goog_rdk_2"/>
          <w:id w:val="615648218"/>
          <w:showingPlcHdr/>
        </w:sdtPr>
        <w:sdtEndPr/>
        <w:sdtContent>
          <w:r w:rsidR="00C044E2" w:rsidRPr="004D7820">
            <w:t xml:space="preserve">     </w:t>
          </w:r>
        </w:sdtContent>
      </w:sdt>
      <w:r w:rsidRPr="004D7820">
        <w:rPr>
          <w:rFonts w:ascii="Calibri" w:eastAsia="Calibri" w:hAnsi="Calibri" w:cs="Calibri"/>
          <w:sz w:val="24"/>
          <w:szCs w:val="24"/>
        </w:rPr>
        <w:t>załączników</w:t>
      </w:r>
      <w:r w:rsidR="004F7E34" w:rsidRPr="004D7820">
        <w:rPr>
          <w:rFonts w:ascii="Calibri" w:eastAsia="Calibri" w:hAnsi="Calibri" w:cs="Calibri"/>
          <w:sz w:val="24"/>
          <w:szCs w:val="24"/>
        </w:rPr>
        <w:t xml:space="preserve"> w języku polskim, angielskim </w:t>
      </w:r>
      <w:sdt>
        <w:sdtPr>
          <w:tag w:val="goog_rdk_1"/>
          <w:id w:val="1392853455"/>
        </w:sdtPr>
        <w:sdtEndPr/>
        <w:sdtContent/>
      </w:sdt>
      <w:r w:rsidR="004F7E34" w:rsidRPr="004D7820">
        <w:rPr>
          <w:rFonts w:ascii="Calibri" w:eastAsia="Calibri" w:hAnsi="Calibri" w:cs="Calibri"/>
          <w:sz w:val="24"/>
          <w:szCs w:val="24"/>
        </w:rPr>
        <w:t>rosyjskim lub białoruskim:</w:t>
      </w:r>
    </w:p>
    <w:p w14:paraId="00B16598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CV z wykazem opublikowanych dzieł literackich,</w:t>
      </w:r>
    </w:p>
    <w:p w14:paraId="00B16599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lastRenderedPageBreak/>
        <w:t>list motywacyjny z opisem koncepcji pracy na okres Rezydencji (nie dłuższy niż 5000 znaków ze spacjami),</w:t>
      </w:r>
    </w:p>
    <w:p w14:paraId="00B1659A" w14:textId="77777777" w:rsidR="00AA2B14" w:rsidRPr="004D7820" w:rsidRDefault="008D5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fragment opublikowanego dzieła (maksymalnie 10 stron A4, jeśli to możliwe wraz z przekładem na język polski lub angielski). </w:t>
      </w:r>
    </w:p>
    <w:p w14:paraId="00B1659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6.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Dokonując zgłoszenia,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oświadcza, że złożony przez niego tekst oraz wszystkie jego części składowe są wynikiem wyłącznie jego twórczości i nie naruszają praw majątkowych ani osobistych osób trzecich. W przypadku stwierdzenia naruszenia przez </w:t>
      </w:r>
      <w:r w:rsidRPr="004D7820">
        <w:rPr>
          <w:rFonts w:ascii="Calibri" w:eastAsia="Calibri" w:hAnsi="Calibri" w:cs="Calibri"/>
          <w:sz w:val="24"/>
          <w:szCs w:val="24"/>
        </w:rPr>
        <w:t>Wnioskodawcę/Wnioskodawczynię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postanowień zdania poprzedniego,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zostanie wykluczony z udziału w Rezydencji, a także zobowiązany będzie do zwrotu wszelkich kwot poniesionych przez O</w:t>
      </w:r>
      <w:r w:rsidRPr="004D7820">
        <w:rPr>
          <w:rFonts w:ascii="Calibri" w:eastAsia="Calibri" w:hAnsi="Calibri" w:cs="Calibri"/>
          <w:sz w:val="24"/>
          <w:szCs w:val="24"/>
        </w:rPr>
        <w:t>rganizatora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na zaspokojenie roszczeń tych osób oraz do wynagrodzenia wszelkiej szkody, jaką O</w:t>
      </w:r>
      <w:r w:rsidRPr="004D7820">
        <w:rPr>
          <w:rFonts w:ascii="Calibri" w:eastAsia="Calibri" w:hAnsi="Calibri" w:cs="Calibri"/>
          <w:sz w:val="24"/>
          <w:szCs w:val="24"/>
        </w:rPr>
        <w:t>rganizator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poniesie </w:t>
      </w:r>
      <w:r w:rsidRPr="004D7820">
        <w:rPr>
          <w:rFonts w:ascii="Calibri" w:eastAsia="Calibri" w:hAnsi="Calibri" w:cs="Calibri"/>
          <w:sz w:val="24"/>
          <w:szCs w:val="24"/>
        </w:rPr>
        <w:t>z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tego tytułu.</w:t>
      </w:r>
    </w:p>
    <w:p w14:paraId="00B1659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7. Formularz wraz z wymaganymi załącznikami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należy przesłać drogą elektroniczną na adres: </w:t>
      </w:r>
      <w:r w:rsidRPr="004D7820">
        <w:rPr>
          <w:rFonts w:ascii="Calibri" w:eastAsia="Calibri" w:hAnsi="Calibri" w:cs="Calibri"/>
          <w:sz w:val="24"/>
          <w:szCs w:val="24"/>
        </w:rPr>
        <w:t>rezydencje@sdk.pl.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B1659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8.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W ramach danego naboru każdy </w:t>
      </w:r>
      <w:r w:rsidRPr="004D7820">
        <w:rPr>
          <w:rFonts w:ascii="Calibri" w:eastAsia="Calibri" w:hAnsi="Calibri" w:cs="Calibri"/>
          <w:sz w:val="24"/>
          <w:szCs w:val="24"/>
        </w:rPr>
        <w:t>Wnioskodawca/Wnioskodawczyni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może złożyć maksymalnie jedno zgłoszenie.</w:t>
      </w:r>
    </w:p>
    <w:p w14:paraId="00B1659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9.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Zgłoszenia niespełniające wymogów formalnych </w:t>
      </w:r>
      <w:r w:rsidRPr="004D7820">
        <w:rPr>
          <w:rFonts w:ascii="Calibri" w:eastAsia="Calibri" w:hAnsi="Calibri" w:cs="Calibri"/>
          <w:sz w:val="24"/>
          <w:szCs w:val="24"/>
        </w:rPr>
        <w:t>określonych w §3 i §4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oraz niekompletne </w:t>
      </w:r>
      <w:r w:rsidRPr="004D7820">
        <w:rPr>
          <w:rFonts w:ascii="Calibri" w:eastAsia="Calibri" w:hAnsi="Calibri" w:cs="Calibri"/>
          <w:sz w:val="24"/>
          <w:szCs w:val="24"/>
        </w:rPr>
        <w:t>zostaną odrzucone.</w:t>
      </w:r>
    </w:p>
    <w:p w14:paraId="00B1659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10.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Pytania </w:t>
      </w:r>
      <w:r w:rsidRPr="004D7820">
        <w:rPr>
          <w:rFonts w:ascii="Calibri" w:eastAsia="Calibri" w:hAnsi="Calibri" w:cs="Calibri"/>
          <w:sz w:val="24"/>
          <w:szCs w:val="24"/>
        </w:rPr>
        <w:t>dotyczące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naboru można kierować mailowo pod adres: </w:t>
      </w:r>
      <w:hyperlink r:id="rId10">
        <w:r w:rsidRPr="004D7820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rezydencje@sdk.pl</w:t>
        </w:r>
      </w:hyperlink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A0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11. W przypadku niewystarczającej liczby wniosków Organizator zastrzega sobie prawo do ogłoszenia terminu naborów uzupełniających.</w:t>
      </w:r>
    </w:p>
    <w:p w14:paraId="00B165A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A2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A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 xml:space="preserve">§5 </w:t>
      </w:r>
    </w:p>
    <w:p w14:paraId="00B165A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Ocena zgłoszeń</w:t>
      </w:r>
    </w:p>
    <w:p w14:paraId="00B165A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A6" w14:textId="04716954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Oceny przesłanych kandydatur dokona Komisja, w </w:t>
      </w:r>
      <w:sdt>
        <w:sdtPr>
          <w:tag w:val="goog_rdk_3"/>
          <w:id w:val="1934548519"/>
        </w:sdtPr>
        <w:sdtEndPr/>
        <w:sdtContent/>
      </w:sdt>
      <w:r w:rsidRPr="004D7820">
        <w:rPr>
          <w:rFonts w:ascii="Calibri" w:eastAsia="Calibri" w:hAnsi="Calibri" w:cs="Calibri"/>
          <w:color w:val="000000"/>
          <w:sz w:val="24"/>
          <w:szCs w:val="24"/>
        </w:rPr>
        <w:t>składzie: p</w:t>
      </w:r>
      <w:r w:rsidRPr="004D7820">
        <w:rPr>
          <w:rFonts w:ascii="Calibri" w:eastAsia="Calibri" w:hAnsi="Calibri" w:cs="Calibri"/>
          <w:sz w:val="24"/>
          <w:szCs w:val="24"/>
        </w:rPr>
        <w:t xml:space="preserve">rzedstawiciel/ przedstawicielka </w:t>
      </w:r>
      <w:r w:rsidR="00FC374D" w:rsidRPr="004D7820">
        <w:rPr>
          <w:rFonts w:ascii="Calibri" w:eastAsia="Calibri" w:hAnsi="Calibri" w:cs="Calibri"/>
          <w:sz w:val="24"/>
          <w:szCs w:val="24"/>
        </w:rPr>
        <w:t xml:space="preserve">oraz sekretarz/sekretarka ze </w:t>
      </w:r>
      <w:r w:rsidRPr="004D7820">
        <w:rPr>
          <w:rFonts w:ascii="Calibri" w:eastAsia="Calibri" w:hAnsi="Calibri" w:cs="Calibri"/>
          <w:sz w:val="24"/>
          <w:szCs w:val="24"/>
        </w:rPr>
        <w:t xml:space="preserve">Staromiejskiego Domu Kultury, przedstawiciel/ przedstawicielka Stowarzyszenia Unia Literacka oraz przedstawiciel/ przedstawicielka Stowarzyszenia Tłumaczy Literatury. </w:t>
      </w:r>
    </w:p>
    <w:p w14:paraId="00B165A7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Komisja doko</w:t>
      </w:r>
      <w:r w:rsidRPr="004D7820">
        <w:rPr>
          <w:rFonts w:ascii="Calibri" w:eastAsia="Calibri" w:hAnsi="Calibri" w:cs="Calibri"/>
          <w:sz w:val="24"/>
          <w:szCs w:val="24"/>
        </w:rPr>
        <w:t>na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analizy wszystkich zgłoszeń spełniających kryteria formalne, biorąc pod uwagę:</w:t>
      </w:r>
    </w:p>
    <w:p w14:paraId="00B165A8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motywację Wnioskodawcy/Wnioskodawczyni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 </w:t>
      </w:r>
    </w:p>
    <w:p w14:paraId="00B165A9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poziom merytoryczny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opisu </w:t>
      </w:r>
      <w:r w:rsidRPr="004D7820">
        <w:rPr>
          <w:rFonts w:ascii="Calibri" w:eastAsia="Calibri" w:hAnsi="Calibri" w:cs="Calibri"/>
          <w:sz w:val="24"/>
          <w:szCs w:val="24"/>
        </w:rPr>
        <w:t>projektu literackiego lub translatorskiego, który Rezydent/Rezydentka będzie realizował podczas pobytu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00B165AA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walory artystyczne i/lub edukacyjne projektu, </w:t>
      </w:r>
    </w:p>
    <w:p w14:paraId="00B165AB" w14:textId="77777777" w:rsidR="00AA2B14" w:rsidRPr="004D7820" w:rsidRDefault="008D56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wykaz publikacji i ocenę fragmentu nadesłanego tekstu</w:t>
      </w:r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AC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Komisja </w:t>
      </w:r>
      <w:r w:rsidRPr="004D7820">
        <w:rPr>
          <w:rFonts w:ascii="Calibri" w:eastAsia="Calibri" w:hAnsi="Calibri" w:cs="Calibri"/>
          <w:sz w:val="24"/>
          <w:szCs w:val="24"/>
        </w:rPr>
        <w:t>będzie miała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na uwadze zasady równouprawnienia i zachowania różnorodności, jeśli chodzi o płeć, język</w:t>
      </w:r>
      <w:r w:rsidRPr="004D7820">
        <w:rPr>
          <w:rFonts w:ascii="Calibri" w:eastAsia="Calibri" w:hAnsi="Calibri" w:cs="Calibri"/>
          <w:sz w:val="24"/>
          <w:szCs w:val="24"/>
        </w:rPr>
        <w:t xml:space="preserve"> i </w:t>
      </w:r>
      <w:sdt>
        <w:sdtPr>
          <w:tag w:val="goog_rdk_4"/>
          <w:id w:val="1147868181"/>
        </w:sdtPr>
        <w:sdtEndPr/>
        <w:sdtContent/>
      </w:sdt>
      <w:r w:rsidRPr="004D7820">
        <w:rPr>
          <w:rFonts w:ascii="Calibri" w:eastAsia="Calibri" w:hAnsi="Calibri" w:cs="Calibri"/>
          <w:color w:val="000000"/>
          <w:sz w:val="24"/>
          <w:szCs w:val="24"/>
        </w:rPr>
        <w:t>pochodzenie Rezydentów/Rezydentek</w:t>
      </w:r>
      <w:r w:rsidRPr="004D7820">
        <w:rPr>
          <w:rFonts w:ascii="Calibri" w:eastAsia="Calibri" w:hAnsi="Calibri" w:cs="Calibri"/>
          <w:sz w:val="24"/>
          <w:szCs w:val="24"/>
        </w:rPr>
        <w:t>.</w:t>
      </w:r>
    </w:p>
    <w:p w14:paraId="00B165AD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Komisja wybierze Wnioskodawców/Wnioskodawczynie do listy rezerwowej, którzy zostaną zaproszeni w przypadku gdy inny Wnioskodawca/Wnioskodawczyni nie będzie mógł podjąć się zrealizowania rezydencji w zaproponowanym lub wnioskowanym terminie.</w:t>
      </w:r>
    </w:p>
    <w:p w14:paraId="00B165AE" w14:textId="6B0FCAE9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Ogłoszenie wyników pierwszego naboru odbędzie się dnia 13 grudnia 2021, a drugiego naboru 31 maja 2022 na stronie internetowej: </w:t>
      </w:r>
      <w:hyperlink r:id="rId11" w:history="1">
        <w:r w:rsidR="00FC374D" w:rsidRPr="004D7820">
          <w:rPr>
            <w:rStyle w:val="Hipercze"/>
            <w:rFonts w:ascii="Calibri" w:eastAsia="Calibri" w:hAnsi="Calibri" w:cs="Calibri"/>
            <w:sz w:val="24"/>
            <w:szCs w:val="24"/>
          </w:rPr>
          <w:t>www.sdk.pl</w:t>
        </w:r>
      </w:hyperlink>
      <w:r w:rsidR="00FC374D" w:rsidRPr="004D7820">
        <w:rPr>
          <w:rFonts w:ascii="Calibri" w:eastAsia="Calibri" w:hAnsi="Calibri" w:cs="Calibri"/>
          <w:sz w:val="24"/>
          <w:szCs w:val="24"/>
        </w:rPr>
        <w:t xml:space="preserve"> </w:t>
      </w:r>
    </w:p>
    <w:p w14:paraId="00B165AF" w14:textId="77777777" w:rsidR="00AA2B14" w:rsidRPr="004D7820" w:rsidRDefault="008D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Decyzja Komisji jest ostateczna i nie podlega odwołaniu.</w:t>
      </w:r>
    </w:p>
    <w:p w14:paraId="00B165B0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B165B1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B165B2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4D7820"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§6</w:t>
      </w:r>
    </w:p>
    <w:p w14:paraId="00B165B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Zasady odbywania Rezydencji i Zobowiązania Rezydentów</w:t>
      </w:r>
    </w:p>
    <w:p w14:paraId="00B165B4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B5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Pobyt </w:t>
      </w:r>
      <w:r w:rsidRPr="004D7820">
        <w:rPr>
          <w:rFonts w:ascii="Calibri" w:eastAsia="Calibri" w:hAnsi="Calibri" w:cs="Calibri"/>
          <w:sz w:val="24"/>
          <w:szCs w:val="24"/>
        </w:rPr>
        <w:t>w Warszawie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 ramach programu Rezydencji Literackich powinien trwać od 2 do 6 tygodni. Dokładny termin Rezydencji będzie ustalony indywidualnie z każdym </w:t>
      </w:r>
      <w:r w:rsidRPr="004D7820">
        <w:rPr>
          <w:rFonts w:ascii="Calibri" w:eastAsia="Calibri" w:hAnsi="Calibri" w:cs="Calibri"/>
          <w:sz w:val="24"/>
          <w:szCs w:val="24"/>
        </w:rPr>
        <w:t>wskazanym przez Komisję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Wnioskodawcą/Wnioskodawczynią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B6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Rezydenci/Rezydentki przybywający na Rezydencję Literacką w roku 2022 z zagranicy są zobowiązani przestrzegać wytycznych rządowych dotyczących Covid-19 dla przyjeżdżających z zagranicy.</w:t>
      </w:r>
    </w:p>
    <w:p w14:paraId="00B165B7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Rezydenci/Rezydentki zobowiązani są wykupu ubezpieczenia na czas pobytu na Rezydencji.</w:t>
      </w:r>
    </w:p>
    <w:p w14:paraId="00B165B8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uzasadnionych przypadkach Strony mogą umówić się na zmianę terminu Rezydencji, w szczególności w przypadku choroby, kwarantanny lub innych zdarzeń losowych.</w:t>
      </w:r>
    </w:p>
    <w:p w14:paraId="00B165B9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W ramach przyznanego stypendium Rezydent/Rezydentka ma prawo do następujących świadczeń:</w:t>
      </w:r>
    </w:p>
    <w:p w14:paraId="00B165BA" w14:textId="1840F332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a) środków pieniężnych w wysokości </w:t>
      </w:r>
      <w:r w:rsidR="00C26C02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120 zł brutto </w:t>
      </w:r>
      <w:r w:rsidR="00FD0B78" w:rsidRPr="004D7820">
        <w:rPr>
          <w:rFonts w:ascii="Calibri" w:eastAsia="Calibri" w:hAnsi="Calibri" w:cs="Calibri"/>
          <w:color w:val="000000"/>
          <w:sz w:val="24"/>
          <w:szCs w:val="24"/>
        </w:rPr>
        <w:t>dzienni</w:t>
      </w:r>
      <w:r w:rsidR="00421A8A" w:rsidRPr="004D7820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70482"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mnożone przez liczbę dni pobytu na rezydencji,</w:t>
      </w:r>
    </w:p>
    <w:p w14:paraId="00B165B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b) zakwaterowania w Warszawie, </w:t>
      </w:r>
    </w:p>
    <w:p w14:paraId="00B165B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c) w miarę możliwości Organizatora wsparci</w:t>
      </w:r>
      <w:r w:rsidRPr="004D7820">
        <w:rPr>
          <w:rFonts w:ascii="Calibri" w:eastAsia="Calibri" w:hAnsi="Calibri" w:cs="Calibri"/>
          <w:sz w:val="24"/>
          <w:szCs w:val="24"/>
        </w:rPr>
        <w:t>a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merytoryczn</w:t>
      </w:r>
      <w:r w:rsidRPr="004D7820">
        <w:rPr>
          <w:rFonts w:ascii="Calibri" w:eastAsia="Calibri" w:hAnsi="Calibri" w:cs="Calibri"/>
          <w:sz w:val="24"/>
          <w:szCs w:val="24"/>
        </w:rPr>
        <w:t>ego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, organizacyjnego i promocyjnego rezydencji,</w:t>
      </w:r>
    </w:p>
    <w:p w14:paraId="00B165BD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Stypendium może być przeznaczone na pokrycie kosztów związanych z rozwojem zainteresowań i uzdolnień Rezydenta/Rezydentki oraz rozwojem działalności literackiej.</w:t>
      </w:r>
    </w:p>
    <w:p w14:paraId="00B165BE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Materiały konieczne do realizacji koncepcji oraz pokrycie kosztów podróży Rezydent/Rezydentka zapewnia sobie we własnym zakresie.</w:t>
      </w:r>
    </w:p>
    <w:p w14:paraId="00B165BF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Rezydenci/Rezydentki zachowują prawo do zorganizowania różnych form wydarzeń towarzyszących rezydencji</w:t>
      </w:r>
      <w:r w:rsidRPr="004D7820">
        <w:rPr>
          <w:rFonts w:ascii="Calibri" w:eastAsia="Calibri" w:hAnsi="Calibri" w:cs="Calibri"/>
          <w:sz w:val="24"/>
          <w:szCs w:val="24"/>
        </w:rPr>
        <w:t>, w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szczególności mających na celu promocję twórczości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ezydenta/Rezydentki, jak i samego programu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ezydencji </w:t>
      </w:r>
      <w:r w:rsidRPr="004D7820">
        <w:rPr>
          <w:rFonts w:ascii="Calibri" w:eastAsia="Calibri" w:hAnsi="Calibri" w:cs="Calibri"/>
          <w:sz w:val="24"/>
          <w:szCs w:val="24"/>
        </w:rPr>
        <w:t>L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iterackich. </w:t>
      </w:r>
      <w:r w:rsidRPr="004D7820">
        <w:rPr>
          <w:rFonts w:ascii="Calibri" w:eastAsia="Calibri" w:hAnsi="Calibri" w:cs="Calibri"/>
          <w:sz w:val="24"/>
          <w:szCs w:val="24"/>
        </w:rPr>
        <w:t>Mogą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one przybierać formę spotkania autorskiego, warsztatów lub inn</w:t>
      </w:r>
      <w:r w:rsidRPr="004D7820">
        <w:rPr>
          <w:rFonts w:ascii="Calibri" w:eastAsia="Calibri" w:hAnsi="Calibri" w:cs="Calibri"/>
          <w:sz w:val="24"/>
          <w:szCs w:val="24"/>
        </w:rPr>
        <w:t>ej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formy działań z mieszkańcami Warszawy</w:t>
      </w:r>
      <w:r w:rsidRPr="004D7820">
        <w:rPr>
          <w:rFonts w:ascii="Calibri" w:eastAsia="Calibri" w:hAnsi="Calibri" w:cs="Calibri"/>
          <w:sz w:val="24"/>
          <w:szCs w:val="24"/>
        </w:rPr>
        <w:t>, które zostaną ustalone indywidualnie z Organizatorem na etapie podpisywania umowy.</w:t>
      </w:r>
    </w:p>
    <w:p w14:paraId="00B165C0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30 dni p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o zakończeniu </w:t>
      </w:r>
      <w:r w:rsidRPr="004D7820">
        <w:rPr>
          <w:rFonts w:ascii="Calibri" w:eastAsia="Calibri" w:hAnsi="Calibri" w:cs="Calibri"/>
          <w:sz w:val="24"/>
          <w:szCs w:val="24"/>
        </w:rPr>
        <w:t>pobytu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Rezydenci/Rezydentki zobowiązani są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do złożenia jednostronicowego raportu z Rezydencji i przesłania na adres: rezydencje@sdk.pl.</w:t>
      </w:r>
    </w:p>
    <w:p w14:paraId="00B165C1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Rezydenci/Rezydentki </w:t>
      </w:r>
      <w:r w:rsidRPr="004D7820">
        <w:rPr>
          <w:rFonts w:ascii="Calibri" w:eastAsia="Calibri" w:hAnsi="Calibri" w:cs="Calibri"/>
          <w:sz w:val="24"/>
          <w:szCs w:val="24"/>
        </w:rPr>
        <w:t>dokona wszelkich starań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4D7820">
        <w:rPr>
          <w:rFonts w:ascii="Calibri" w:eastAsia="Calibri" w:hAnsi="Calibri" w:cs="Calibri"/>
          <w:sz w:val="24"/>
          <w:szCs w:val="24"/>
        </w:rPr>
        <w:t>aby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wszystkie wydania dzieł stworzonych w całości lub częściowo podczas Rezydencji b</w:t>
      </w:r>
      <w:r w:rsidRPr="004D7820">
        <w:rPr>
          <w:rFonts w:ascii="Calibri" w:eastAsia="Calibri" w:hAnsi="Calibri" w:cs="Calibri"/>
          <w:sz w:val="24"/>
          <w:szCs w:val="24"/>
        </w:rPr>
        <w:t>yły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opatrzone w stopce formułą: „Utwór powstał dzięki wsparciu Programu Rezydencji Literackich m.st. Warszawy.“ </w:t>
      </w:r>
    </w:p>
    <w:p w14:paraId="00B165C2" w14:textId="77777777" w:rsidR="00AA2B14" w:rsidRPr="004D7820" w:rsidRDefault="008D5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Szczegółowe zobowiązania Rezydenta/Rezydentki w zakresie realizacji </w:t>
      </w:r>
      <w:r w:rsidRPr="004D7820">
        <w:rPr>
          <w:rFonts w:ascii="Calibri" w:eastAsia="Calibri" w:hAnsi="Calibri" w:cs="Calibri"/>
          <w:sz w:val="24"/>
          <w:szCs w:val="24"/>
        </w:rPr>
        <w:t>R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ezydencji określa umowa indywidualnie zawarta z O</w:t>
      </w:r>
      <w:r w:rsidRPr="004D7820">
        <w:rPr>
          <w:rFonts w:ascii="Calibri" w:eastAsia="Calibri" w:hAnsi="Calibri" w:cs="Calibri"/>
          <w:sz w:val="24"/>
          <w:szCs w:val="24"/>
        </w:rPr>
        <w:t>rganizatorem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B165C3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ind w:left="9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C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§7</w:t>
      </w:r>
    </w:p>
    <w:p w14:paraId="00B165C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Przetwarzanie Danych Osobowych</w:t>
      </w:r>
    </w:p>
    <w:p w14:paraId="00B165C6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C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: RODO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, informujemy, że administratorem danych osobowych Wnioskodawcy/Wnioskodawczyni jest: 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>Staromiejski Dom Kultury z siedzibą w Warszawie przy ul. Rynek Starego Miasta 2, 00-272 Warszawa</w:t>
      </w:r>
    </w:p>
    <w:p w14:paraId="00B165C8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B165C9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1) Na podstawie obowiązujących przepisów, wyznaczyliśmy Inspektora Ochrony Danych, z którym można kontaktować się: listownie na adres</w:t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 xml:space="preserve">: Inspektor Ochrony Danych Osobowych, Staromiejski Dom Kultury, Rynek Starego Miasta 2, oo-272 Warszawa lub 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przez e-mail: </w:t>
      </w:r>
      <w:hyperlink r:id="rId12">
        <w:r w:rsidRPr="004D7820">
          <w:rPr>
            <w:rFonts w:ascii="Calibri" w:eastAsia="Calibri" w:hAnsi="Calibri" w:cs="Calibri"/>
            <w:b/>
            <w:color w:val="000000"/>
            <w:sz w:val="24"/>
            <w:szCs w:val="24"/>
            <w:u w:val="single"/>
          </w:rPr>
          <w:t>iodo@sdk.pl</w:t>
        </w:r>
      </w:hyperlink>
    </w:p>
    <w:p w14:paraId="00B165CA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2) Dane osobowe pozyskane w związku z zawarciem z Wnioskodawcą/Wnioskodawczynią umowy będą przetwarzane w następujących celach:</w:t>
      </w:r>
    </w:p>
    <w:p w14:paraId="00B165CB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ewidencyjnych, podatkowych i ubezpieczeniowych, 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związanych z dochodzeniem ewentualnych roszczeń, odszkodowań,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udzielania odpowiedzi na Wnioskodawcy/Wnioskodawczyni pisma, wnioski i skargi,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udzielania odpowiedzi w toczących się postępowaniach.</w:t>
      </w:r>
    </w:p>
    <w:p w14:paraId="00B165CC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3) Podstawą prawną przetwarzania Wnioskodawcy/Wnioskodawczyni danych jest:</w:t>
      </w:r>
    </w:p>
    <w:p w14:paraId="00B165CD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niezbędność do wykonania umowy lub do podjęcia działań na Wnioskodawcy/Wnioskodawczyni żądanie przed zawarciem umowy (art. 6 ust. 1 lit. b RODO),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konieczność wypełnienia obowiązku prawnego ciążącego na administratorze (art. 6 ust. 1 lit. c RODO),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• niezbędność do celów wynikających z prawnie uzasadnionych interesów realizowanych przez administratora (art. 6 ust. 1 lit. f RODO).</w:t>
      </w:r>
    </w:p>
    <w:p w14:paraId="00B165CE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4) Podanie danych osobowych jest dobrowolne, ale niezbędne do zawarcia i realizacji umowy.</w:t>
      </w:r>
    </w:p>
    <w:p w14:paraId="00B165CF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5) Pozyskane od Wnioskodawcy/Wnioskodawczyni dane osobowe mogą być przekazywane: podmiotom przetwarzającym je na nasze zlecenie oraz organom lub podmiotom publicznym uprawnionym do uzyskania danych na podstawie obowiązujących przepisów prawa, np. sądom, organom ścigania lub instytucjom samorządowym, państwowym, gdy wystąpią z żądaniem, w oparciu o stosowną podstawę prawną.</w:t>
      </w:r>
    </w:p>
    <w:p w14:paraId="00B165D0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6) Wnioskodawcy/Wnioskodawczyni dane nie będą przekazane do państw trzecich.</w:t>
      </w:r>
    </w:p>
    <w:p w14:paraId="00B165D1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7) Okres przetwarzania danych osobowych jest uzależniony od celu w jakim dane są przetwarzane. Okres, przez który dane osobowe będą przechowywane jest obliczany w oparciu o następujące kryteria:</w:t>
      </w:r>
    </w:p>
    <w:p w14:paraId="17EFE65C" w14:textId="43C5C367" w:rsidR="00A55905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• czasu obowiązywania umowy,  </w:t>
      </w:r>
    </w:p>
    <w:p w14:paraId="00B165D2" w14:textId="60AAEA6B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• przepisy prawa, które mogą nas obligować do przetwarzania danych przez określony czas 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   • okres, który jest niezbędny do obrony naszych interesów.</w:t>
      </w:r>
    </w:p>
    <w:p w14:paraId="00B165D3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8) Ponadto, informujemy, że ma Wnioskodawca/Wnioskodawczyni prawo do:</w:t>
      </w:r>
    </w:p>
    <w:p w14:paraId="00B165D4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• dostępu do swoich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sprostowania swoich danych osobowych, które są nieprawidłowe oraz uzupełnienia niekompletnych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usunięcia swoich danych osobowych, w szczególności w przypadku cofnięcia przez zgody na przetwarzanie, gdy nie ma innej podstawy prawnej przetwarzania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żądania ograniczenia przetwarzania swoich danych osobowych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• wniesienia sprzeciwu wobec przetwarzania swoich danych, ze względu na Wnioskodawcy/Wnioskodawczyni szczególną sytuację, w przypadkach, kiedy przetwarzamy dane na podstawie naszego prawnie usprawiedliwionego interesu czy też na potrzeby marketingu bezpośredniego</w:t>
      </w:r>
      <w:r w:rsidRPr="004D7820">
        <w:rPr>
          <w:rFonts w:ascii="Calibri" w:eastAsia="Calibri" w:hAnsi="Calibri" w:cs="Calibri"/>
          <w:sz w:val="24"/>
          <w:szCs w:val="24"/>
        </w:rPr>
        <w:br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• wniesienia skargi do organu nadzorczego zajmującego się ochroną danych osobowych, tj. Prezesa Urzędu Ochrony Danych Osobowych.</w:t>
      </w:r>
    </w:p>
    <w:p w14:paraId="00B165D5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lastRenderedPageBreak/>
        <w:t>9) W zakresie, w jakim Wnioskodawcy/Wnioskodawczyni dane są przetwarzane na podstawie zgody – ma Wnioskodawca/Wnioskodawczyni prawo wycofania zgody na przetwarzanie danych w dowolnym momencie. Wycofanie zgody nie ma wpływu na zgodność z prawem przetwarzania, którego dokonano na podstawie Wnioskodawcy/Wnioskodawczyni zgody przed jej wycofaniem. Zgodę może Wnioskodawca/Wnioskodawczyni wycofać poprzez wysłanie oświadczenia o wycofaniu zgody na nasz adres korespondencyjny bądź adres e-mailowy.</w:t>
      </w:r>
    </w:p>
    <w:p w14:paraId="00B165D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10) Informujemy, że nie korzystamy z systemów służących do zautomatyzowanego podejmowania decyzji.</w:t>
      </w:r>
    </w:p>
    <w:p w14:paraId="00B165D7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D8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§8 </w:t>
      </w:r>
    </w:p>
    <w:p w14:paraId="00B165D9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4D7820">
        <w:rPr>
          <w:rFonts w:ascii="Calibri" w:eastAsia="Calibri" w:hAnsi="Calibri" w:cs="Calibri"/>
          <w:b/>
          <w:color w:val="000000"/>
          <w:sz w:val="24"/>
          <w:szCs w:val="24"/>
        </w:rPr>
        <w:tab/>
        <w:t>Postanowienia Końcowe</w:t>
      </w:r>
    </w:p>
    <w:p w14:paraId="00B165DA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DB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Organizator zastrzega sobie prawo do decydowania w sprawach spornych i nieobjętych Regulaminem. </w:t>
      </w:r>
    </w:p>
    <w:p w14:paraId="00B165DC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Organizator zastrzega sobie prawo do zmiany Regulaminu w przypadku wystąpienia siły wyższej. Zmieniony Regulamin wchodzi w życie z chwilą opublikowania go na stronie internetowej sdk.pl. Równocześnie zmiany Regulaminu zostaną przesłane do Wnioskodawców/Wnioskodawczyń, którzy przesłali zgłoszenia do Rezydencji przed datą zmiany Regulaminu.</w:t>
      </w:r>
    </w:p>
    <w:p w14:paraId="00B165DD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przypadku wystąpienia siły wyższej Organizator zastrzega sobie prawo do odwołania naboru i programu rezydencji.</w:t>
      </w:r>
    </w:p>
    <w:p w14:paraId="00B165DE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Ewentualna rezygnacja z udziału w Rezydencji przez Rezydenta/Rezydentki jest możliwa na warunkach określonych umową.</w:t>
      </w:r>
    </w:p>
    <w:p w14:paraId="00B165DF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przypadku zmiany adresu do korespondencji Wnioskodawca/Wnioskodawczyni jest zobowiązany niezwłocznie powiadomić o tym Organizatora pod rygorem zniesienia odpowiedzialności Organizatorowi za skutki niedoręczenia Wnioskodawcowi/Wnioskodawczyni korespondencji związanej z realizacją niniejszego Regulaminu.</w:t>
      </w:r>
    </w:p>
    <w:p w14:paraId="00B165E0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W sprawach nieuregulowanych Regulaminem zastosowanie mają przepisy polskiego prawa, w tym Kodeksu Cywilnego i ustawy o prawie autorskim i prawach pokrewnych.</w:t>
      </w:r>
    </w:p>
    <w:p w14:paraId="00B165E1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Regulamin wchodzi w życie z dniem ogłoszenia.</w:t>
      </w:r>
    </w:p>
    <w:p w14:paraId="00B165E2" w14:textId="77777777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 xml:space="preserve">Wszelkie pytania związane z Rezydencją i niniejszym Regulaminem należy kierować wyłącznie na adres: rezydencje@sdk.pl. </w:t>
      </w:r>
    </w:p>
    <w:p w14:paraId="00B165E3" w14:textId="1C51BE92" w:rsidR="00AA2B14" w:rsidRPr="004D7820" w:rsidRDefault="008D5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Niniejszy regulamin został sporządzony w polskiej, białoruskiej</w:t>
      </w:r>
      <w:r w:rsidR="00F51EDB" w:rsidRPr="004D7820">
        <w:rPr>
          <w:rFonts w:ascii="Calibri" w:eastAsia="Calibri" w:hAnsi="Calibri" w:cs="Calibri"/>
          <w:sz w:val="24"/>
          <w:szCs w:val="24"/>
        </w:rPr>
        <w:t xml:space="preserve"> </w:t>
      </w:r>
      <w:r w:rsidRPr="004D7820">
        <w:rPr>
          <w:rFonts w:ascii="Calibri" w:eastAsia="Calibri" w:hAnsi="Calibri" w:cs="Calibri"/>
          <w:sz w:val="24"/>
          <w:szCs w:val="24"/>
        </w:rPr>
        <w:t>i rosyjskiej wersji językowej. W przypadku rozbieżności pomiędzy obiema wersjami językowymi rozstrzygająca będzie wersja w języku polskim.</w:t>
      </w:r>
    </w:p>
    <w:p w14:paraId="00B165E4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00B165E5" w14:textId="77777777" w:rsidR="00AA2B14" w:rsidRPr="004D7820" w:rsidRDefault="00AA2B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B165E6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>Załączniki:</w:t>
      </w:r>
    </w:p>
    <w:p w14:paraId="00B165E7" w14:textId="77777777" w:rsidR="00AA2B14" w:rsidRPr="004D7820" w:rsidRDefault="008D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Pr="004D7820">
        <w:rPr>
          <w:rFonts w:ascii="Calibri" w:eastAsia="Calibri" w:hAnsi="Calibri" w:cs="Calibri"/>
          <w:sz w:val="24"/>
          <w:szCs w:val="24"/>
        </w:rPr>
        <w:t>Wzór umowy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 xml:space="preserve"> z Rezydentem/Rezydentką.</w:t>
      </w:r>
    </w:p>
    <w:p w14:paraId="00B165EB" w14:textId="211788FC" w:rsidR="00AA2B14" w:rsidRDefault="008D568B" w:rsidP="00844E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4D7820">
        <w:rPr>
          <w:rFonts w:ascii="Calibri" w:eastAsia="Calibri" w:hAnsi="Calibri" w:cs="Calibri"/>
          <w:sz w:val="24"/>
          <w:szCs w:val="24"/>
        </w:rPr>
        <w:t>2. Wzór formularza zgłoszeniowego</w:t>
      </w:r>
      <w:r w:rsidRPr="004D7820">
        <w:rPr>
          <w:rFonts w:ascii="Calibri" w:eastAsia="Calibri" w:hAnsi="Calibri" w:cs="Calibri"/>
          <w:color w:val="000000"/>
          <w:sz w:val="24"/>
          <w:szCs w:val="24"/>
        </w:rPr>
        <w:t>.</w:t>
      </w:r>
    </w:p>
    <w:sectPr w:rsidR="00AA2B1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3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859" w14:textId="77777777" w:rsidR="0042289A" w:rsidRDefault="0042289A">
      <w:r>
        <w:separator/>
      </w:r>
    </w:p>
  </w:endnote>
  <w:endnote w:type="continuationSeparator" w:id="0">
    <w:p w14:paraId="192ADCBF" w14:textId="77777777" w:rsidR="0042289A" w:rsidRDefault="0042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4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5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7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80A3" w14:textId="77777777" w:rsidR="0042289A" w:rsidRDefault="0042289A">
      <w:r>
        <w:separator/>
      </w:r>
    </w:p>
  </w:footnote>
  <w:footnote w:type="continuationSeparator" w:id="0">
    <w:p w14:paraId="49E90E54" w14:textId="77777777" w:rsidR="0042289A" w:rsidRDefault="0042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3" w14:textId="77777777" w:rsidR="00AA2B14" w:rsidRDefault="00AA2B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65F6" w14:textId="77777777" w:rsidR="00AA2B14" w:rsidRDefault="00AA2B1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E7"/>
    <w:multiLevelType w:val="multilevel"/>
    <w:tmpl w:val="3DB0F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96858"/>
    <w:multiLevelType w:val="multilevel"/>
    <w:tmpl w:val="724E8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601EC8"/>
    <w:multiLevelType w:val="multilevel"/>
    <w:tmpl w:val="1070FA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08923EE"/>
    <w:multiLevelType w:val="multilevel"/>
    <w:tmpl w:val="479A2A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CB1AED"/>
    <w:multiLevelType w:val="multilevel"/>
    <w:tmpl w:val="5CEA1AF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50727B2"/>
    <w:multiLevelType w:val="multilevel"/>
    <w:tmpl w:val="06E24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728EE"/>
    <w:multiLevelType w:val="multilevel"/>
    <w:tmpl w:val="D4FC5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AB363A"/>
    <w:multiLevelType w:val="multilevel"/>
    <w:tmpl w:val="04D830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B02A01"/>
    <w:multiLevelType w:val="multilevel"/>
    <w:tmpl w:val="4606C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14"/>
    <w:rsid w:val="00070482"/>
    <w:rsid w:val="00090A11"/>
    <w:rsid w:val="0009424D"/>
    <w:rsid w:val="000C41F7"/>
    <w:rsid w:val="00171BA1"/>
    <w:rsid w:val="003A008D"/>
    <w:rsid w:val="00410187"/>
    <w:rsid w:val="00416053"/>
    <w:rsid w:val="004161FB"/>
    <w:rsid w:val="00421A8A"/>
    <w:rsid w:val="0042289A"/>
    <w:rsid w:val="00425EB0"/>
    <w:rsid w:val="004524B8"/>
    <w:rsid w:val="004D7820"/>
    <w:rsid w:val="004F7E34"/>
    <w:rsid w:val="00550B0C"/>
    <w:rsid w:val="00696F92"/>
    <w:rsid w:val="006A69D2"/>
    <w:rsid w:val="00844E4C"/>
    <w:rsid w:val="008D568B"/>
    <w:rsid w:val="00945416"/>
    <w:rsid w:val="00A4720A"/>
    <w:rsid w:val="00A55905"/>
    <w:rsid w:val="00AA2B14"/>
    <w:rsid w:val="00AF1938"/>
    <w:rsid w:val="00B16469"/>
    <w:rsid w:val="00BC357A"/>
    <w:rsid w:val="00C044E2"/>
    <w:rsid w:val="00C26C02"/>
    <w:rsid w:val="00D26E81"/>
    <w:rsid w:val="00D97A34"/>
    <w:rsid w:val="00DF5EA5"/>
    <w:rsid w:val="00E62F0E"/>
    <w:rsid w:val="00F51EDB"/>
    <w:rsid w:val="00FC374D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6557"/>
  <w15:docId w15:val="{976E30C6-3629-4D55-948C-AC8EEC2C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outline w:val="0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paragraph" w:styleId="Tekstdymka">
    <w:name w:val="Balloon Text"/>
    <w:basedOn w:val="Domylnie"/>
    <w:rPr>
      <w:sz w:val="18"/>
      <w:szCs w:val="18"/>
    </w:rPr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dk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zydencje@sd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.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nAWK04j7YYoUUgEvSjx3aXStg==">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Paulina Andruczyk</cp:lastModifiedBy>
  <cp:revision>6</cp:revision>
  <dcterms:created xsi:type="dcterms:W3CDTF">2021-11-02T20:25:00Z</dcterms:created>
  <dcterms:modified xsi:type="dcterms:W3CDTF">2021-11-04T11:10:00Z</dcterms:modified>
</cp:coreProperties>
</file>